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1F1ADB">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1F1ADB">
      <w:pPr>
        <w:pStyle w:val="Cabealho"/>
        <w:tabs>
          <w:tab w:val="clear" w:pos="4419"/>
          <w:tab w:val="clear" w:pos="8838"/>
        </w:tabs>
        <w:jc w:val="center"/>
        <w:rPr>
          <w:b/>
          <w:color w:val="000000" w:themeColor="text1"/>
          <w:sz w:val="24"/>
          <w:szCs w:val="24"/>
        </w:rPr>
      </w:pPr>
    </w:p>
    <w:p w:rsidR="00F746EF" w:rsidRDefault="00061D42" w:rsidP="001F1ADB">
      <w:pPr>
        <w:pStyle w:val="Cabealho"/>
        <w:tabs>
          <w:tab w:val="clear" w:pos="4419"/>
          <w:tab w:val="clear" w:pos="8838"/>
        </w:tabs>
        <w:jc w:val="both"/>
        <w:rPr>
          <w:b/>
          <w:color w:val="000000" w:themeColor="text1"/>
          <w:sz w:val="24"/>
          <w:szCs w:val="24"/>
        </w:rPr>
      </w:pPr>
      <w:r>
        <w:rPr>
          <w:b/>
          <w:color w:val="000000" w:themeColor="text1"/>
          <w:sz w:val="24"/>
          <w:szCs w:val="24"/>
        </w:rPr>
        <w:t>PREGÃO PRESENCIAL Nº 055</w:t>
      </w:r>
      <w:r w:rsidR="00F746EF" w:rsidRPr="008E7518">
        <w:rPr>
          <w:b/>
          <w:color w:val="000000" w:themeColor="text1"/>
          <w:sz w:val="24"/>
          <w:szCs w:val="24"/>
        </w:rPr>
        <w:t>/2017 – S</w:t>
      </w:r>
      <w:r w:rsidR="002A22B4">
        <w:rPr>
          <w:b/>
          <w:color w:val="000000" w:themeColor="text1"/>
          <w:sz w:val="24"/>
          <w:szCs w:val="24"/>
        </w:rPr>
        <w:t>MPAS</w:t>
      </w:r>
      <w:r w:rsidR="00F746EF" w:rsidRPr="008E7518">
        <w:rPr>
          <w:b/>
          <w:color w:val="000000" w:themeColor="text1"/>
          <w:sz w:val="24"/>
          <w:szCs w:val="24"/>
        </w:rPr>
        <w:t xml:space="preserve"> </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sidR="002A22B4">
        <w:rPr>
          <w:b/>
          <w:color w:val="000000" w:themeColor="text1"/>
          <w:sz w:val="24"/>
          <w:szCs w:val="24"/>
        </w:rPr>
        <w:t>2782</w:t>
      </w:r>
      <w:r w:rsidR="008E7518" w:rsidRPr="008E7518">
        <w:rPr>
          <w:b/>
          <w:color w:val="000000" w:themeColor="text1"/>
          <w:sz w:val="24"/>
          <w:szCs w:val="24"/>
        </w:rPr>
        <w:t>/17</w:t>
      </w:r>
    </w:p>
    <w:p w:rsidR="00F746EF" w:rsidRDefault="000119CB"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Secretaria </w:t>
      </w:r>
      <w:r w:rsidR="00B72217">
        <w:rPr>
          <w:b/>
          <w:color w:val="000000" w:themeColor="text1"/>
          <w:sz w:val="24"/>
          <w:szCs w:val="24"/>
        </w:rPr>
        <w:t xml:space="preserve">Municipal </w:t>
      </w:r>
      <w:r w:rsidRPr="008E7518">
        <w:rPr>
          <w:b/>
          <w:color w:val="000000" w:themeColor="text1"/>
          <w:sz w:val="24"/>
          <w:szCs w:val="24"/>
        </w:rPr>
        <w:t>de</w:t>
      </w:r>
      <w:r w:rsidR="00B72217">
        <w:rPr>
          <w:b/>
          <w:color w:val="000000" w:themeColor="text1"/>
          <w:sz w:val="24"/>
          <w:szCs w:val="24"/>
        </w:rPr>
        <w:t xml:space="preserve"> </w:t>
      </w:r>
      <w:r w:rsidR="00261470">
        <w:rPr>
          <w:b/>
          <w:color w:val="000000" w:themeColor="text1"/>
          <w:sz w:val="24"/>
          <w:szCs w:val="24"/>
        </w:rPr>
        <w:t>Promoção e Assistência Social</w:t>
      </w:r>
      <w:r w:rsidRPr="008E7518">
        <w:rPr>
          <w:b/>
          <w:color w:val="000000" w:themeColor="text1"/>
          <w:sz w:val="24"/>
          <w:szCs w:val="24"/>
        </w:rPr>
        <w:t xml:space="preserve"> </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002A22B4" w:rsidRPr="008E7518">
        <w:rPr>
          <w:b/>
          <w:bCs/>
          <w:color w:val="000000" w:themeColor="text1"/>
          <w:sz w:val="24"/>
          <w:szCs w:val="24"/>
        </w:rPr>
        <w:t>MENOR PREÇO GLOBAL</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 nº 8.666 /93 e suas alterações.</w:t>
      </w: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061D42">
        <w:rPr>
          <w:b/>
          <w:color w:val="000000" w:themeColor="text1"/>
          <w:sz w:val="24"/>
          <w:szCs w:val="24"/>
        </w:rPr>
        <w:t>13/07/2017</w:t>
      </w:r>
      <w:r w:rsidRPr="008E7518">
        <w:rPr>
          <w:b/>
          <w:bCs/>
          <w:color w:val="000000" w:themeColor="text1"/>
          <w:sz w:val="24"/>
          <w:szCs w:val="24"/>
        </w:rPr>
        <w:t xml:space="preserve">, às </w:t>
      </w:r>
      <w:r w:rsidR="00061D42">
        <w:rPr>
          <w:b/>
          <w:bCs/>
          <w:color w:val="000000" w:themeColor="text1"/>
          <w:sz w:val="24"/>
          <w:szCs w:val="24"/>
        </w:rPr>
        <w:t>09</w:t>
      </w:r>
      <w:r w:rsidRPr="008E7518">
        <w:rPr>
          <w:b/>
          <w:bCs/>
          <w:color w:val="000000" w:themeColor="text1"/>
          <w:sz w:val="24"/>
          <w:szCs w:val="24"/>
        </w:rPr>
        <w:t>h</w:t>
      </w:r>
      <w:r w:rsidR="00061D42">
        <w:rPr>
          <w:b/>
          <w:bCs/>
          <w:color w:val="000000" w:themeColor="text1"/>
          <w:sz w:val="24"/>
          <w:szCs w:val="24"/>
        </w:rPr>
        <w:t>30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Default="00F746EF" w:rsidP="001F1ADB">
      <w:pPr>
        <w:pStyle w:val="Cabealho"/>
        <w:tabs>
          <w:tab w:val="clear" w:pos="4419"/>
          <w:tab w:val="clear" w:pos="8838"/>
        </w:tabs>
        <w:jc w:val="both"/>
        <w:rPr>
          <w:color w:val="000000" w:themeColor="text1"/>
          <w:sz w:val="24"/>
          <w:szCs w:val="24"/>
        </w:rPr>
      </w:pPr>
    </w:p>
    <w:p w:rsidR="00F746EF" w:rsidRPr="008E7518" w:rsidRDefault="00F746EF" w:rsidP="001F1ADB">
      <w:pPr>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GLOBAL.</w:t>
      </w:r>
    </w:p>
    <w:p w:rsidR="00F746EF" w:rsidRPr="008E7518" w:rsidRDefault="00F746EF"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Default="001935AC"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2A22B4">
      <w:pPr>
        <w:spacing w:line="276" w:lineRule="auto"/>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2A22B4" w:rsidRPr="002A22B4">
        <w:rPr>
          <w:sz w:val="24"/>
          <w:szCs w:val="24"/>
        </w:rPr>
        <w:t xml:space="preserve">contratação </w:t>
      </w:r>
      <w:r w:rsidR="002A22B4">
        <w:rPr>
          <w:sz w:val="24"/>
          <w:szCs w:val="24"/>
        </w:rPr>
        <w:t>d</w:t>
      </w:r>
      <w:r w:rsidR="002A22B4" w:rsidRPr="002A22B4">
        <w:rPr>
          <w:sz w:val="24"/>
          <w:szCs w:val="24"/>
        </w:rPr>
        <w:t xml:space="preserve">e Empresa especializada em buffet e ornamentação para realização da XI Conferência Municipal da Assistência Social, a ser realizada das 09 às 18 horas no Bom Jardim Maravilha Clube para, aproximadamente, </w:t>
      </w:r>
      <w:r w:rsidR="002A22B4">
        <w:rPr>
          <w:sz w:val="24"/>
          <w:szCs w:val="24"/>
        </w:rPr>
        <w:t xml:space="preserve">150 (cento e cinquenta) pessoas,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1F1ADB">
      <w:pPr>
        <w:pStyle w:val="Corpodetexto31"/>
        <w:rPr>
          <w:b w:val="0"/>
          <w:bCs/>
          <w:color w:val="000000" w:themeColor="text1"/>
        </w:rPr>
      </w:pPr>
    </w:p>
    <w:p w:rsidR="00F746EF" w:rsidRPr="008E7518"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2A22B4" w:rsidRPr="002A22B4" w:rsidRDefault="002A22B4" w:rsidP="00FC0687">
      <w:pPr>
        <w:pStyle w:val="PargrafodaLista"/>
        <w:numPr>
          <w:ilvl w:val="0"/>
          <w:numId w:val="8"/>
        </w:numPr>
        <w:spacing w:after="240" w:line="276" w:lineRule="auto"/>
        <w:ind w:left="0" w:firstLine="0"/>
      </w:pPr>
      <w:r w:rsidRPr="002A22B4">
        <w:t>Após a emissão da nota de empenho e assinatura do contrato elaborado pela Procuradoria Jurídica Municipal, a Empresa vencedora do certame terá que se dirigir à Secretaria Municipal de Promoção e Assistência Social com 01 (um) dia de antecedência ao evento para pegar o material da oratória, bem como receber as orientações pertinentes.</w:t>
      </w:r>
    </w:p>
    <w:p w:rsidR="002A22B4" w:rsidRPr="002A22B4" w:rsidRDefault="002A22B4" w:rsidP="00FC0687">
      <w:pPr>
        <w:pStyle w:val="PargrafodaLista"/>
        <w:numPr>
          <w:ilvl w:val="0"/>
          <w:numId w:val="8"/>
        </w:numPr>
        <w:spacing w:after="240" w:line="276" w:lineRule="auto"/>
        <w:ind w:left="0" w:firstLine="0"/>
      </w:pPr>
      <w:r w:rsidRPr="002A22B4">
        <w:t>Os serviços serão prestados no Bom Jardim Maravilha Clube, situado na Rua João Jacinto Carvalho, nº 904 - Maravilha, Bom Jardim – RJ.</w:t>
      </w:r>
    </w:p>
    <w:p w:rsidR="002A22B4" w:rsidRPr="002A22B4" w:rsidRDefault="002A22B4" w:rsidP="00FC0687">
      <w:pPr>
        <w:pStyle w:val="PargrafodaLista"/>
        <w:numPr>
          <w:ilvl w:val="0"/>
          <w:numId w:val="8"/>
        </w:numPr>
        <w:spacing w:after="240" w:line="276" w:lineRule="auto"/>
        <w:ind w:left="0" w:firstLine="0"/>
      </w:pPr>
      <w:r w:rsidRPr="002A22B4">
        <w:t>Quanto ao prazo para a assinatura do contrato, será o Contratado convocado para, ainda dentro do prazo de validade da proposta, tudo em conformidade com o art. 64 da Lei nº 8.666/93, sem prejuízos das demais sanções previstas no art. 81 da Lei supra.</w:t>
      </w:r>
    </w:p>
    <w:p w:rsidR="002A22B4" w:rsidRPr="002A22B4" w:rsidRDefault="002A22B4" w:rsidP="00FC0687">
      <w:pPr>
        <w:pStyle w:val="PargrafodaLista"/>
        <w:numPr>
          <w:ilvl w:val="0"/>
          <w:numId w:val="8"/>
        </w:numPr>
        <w:spacing w:after="240" w:line="276" w:lineRule="auto"/>
        <w:ind w:left="0" w:firstLine="0"/>
      </w:pPr>
      <w:r w:rsidRPr="002A22B4">
        <w:t xml:space="preserve">A empresa deve ainda comparecer no  local do evento, qual seja, Bom Jardim Maravilha Clube, com sede na Rua João Jacinto de Carvalho, nº 904, Maravilha, Bom Jardim – RJ, CEP: </w:t>
      </w:r>
      <w:r w:rsidRPr="002A22B4">
        <w:lastRenderedPageBreak/>
        <w:t>28.660-000 no dia 18/07/2017 no horário compreendido  das 9 às 17 horas para realizar a ornamentação do evento.</w:t>
      </w:r>
    </w:p>
    <w:p w:rsidR="00F746EF" w:rsidRPr="008E7518" w:rsidRDefault="0099460B" w:rsidP="001E569D">
      <w:pPr>
        <w:pStyle w:val="Cabealho"/>
        <w:tabs>
          <w:tab w:val="clear" w:pos="4419"/>
          <w:tab w:val="clear" w:pos="8838"/>
        </w:tabs>
        <w:spacing w:line="276" w:lineRule="auto"/>
        <w:jc w:val="both"/>
        <w:rPr>
          <w:b/>
          <w:color w:val="000000" w:themeColor="text1"/>
          <w:sz w:val="24"/>
          <w:szCs w:val="24"/>
        </w:rPr>
      </w:pPr>
      <w:r>
        <w:rPr>
          <w:b/>
          <w:color w:val="000000" w:themeColor="text1"/>
          <w:sz w:val="24"/>
          <w:szCs w:val="24"/>
        </w:rPr>
        <w:t xml:space="preserve">3 - </w:t>
      </w:r>
      <w:r w:rsidR="00F746EF" w:rsidRPr="008E7518">
        <w:rPr>
          <w:b/>
          <w:color w:val="000000" w:themeColor="text1"/>
          <w:sz w:val="24"/>
          <w:szCs w:val="24"/>
        </w:rPr>
        <w:t>PREÇO ESTIMADO PELA ADMINISTRAÇÃO</w:t>
      </w:r>
    </w:p>
    <w:p w:rsidR="00F746EF" w:rsidRPr="008E7518" w:rsidRDefault="00F746EF" w:rsidP="001E569D">
      <w:pPr>
        <w:pStyle w:val="Cabealho"/>
        <w:tabs>
          <w:tab w:val="clear" w:pos="4419"/>
          <w:tab w:val="clear" w:pos="8838"/>
          <w:tab w:val="num" w:pos="709"/>
        </w:tabs>
        <w:spacing w:line="276" w:lineRule="auto"/>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1E569D">
        <w:rPr>
          <w:color w:val="000000" w:themeColor="text1"/>
          <w:sz w:val="24"/>
        </w:rPr>
        <w:t>11.262,50</w:t>
      </w:r>
      <w:r w:rsidR="001935AC" w:rsidRPr="008E7518">
        <w:rPr>
          <w:bCs/>
          <w:color w:val="000000" w:themeColor="text1"/>
          <w:sz w:val="22"/>
          <w:szCs w:val="24"/>
        </w:rPr>
        <w:t xml:space="preserve"> </w:t>
      </w:r>
      <w:r w:rsidRPr="008E7518">
        <w:rPr>
          <w:bCs/>
          <w:color w:val="000000" w:themeColor="text1"/>
          <w:sz w:val="24"/>
          <w:szCs w:val="24"/>
        </w:rPr>
        <w:t>(</w:t>
      </w:r>
      <w:r w:rsidR="001E569D">
        <w:rPr>
          <w:bCs/>
          <w:color w:val="000000" w:themeColor="text1"/>
          <w:sz w:val="24"/>
          <w:szCs w:val="24"/>
        </w:rPr>
        <w:t>onz</w:t>
      </w:r>
      <w:r w:rsidR="0099460B">
        <w:rPr>
          <w:bCs/>
          <w:color w:val="000000" w:themeColor="text1"/>
          <w:sz w:val="24"/>
          <w:szCs w:val="24"/>
        </w:rPr>
        <w:t>e</w:t>
      </w:r>
      <w:r w:rsidR="00AD26D3" w:rsidRPr="008E7518">
        <w:rPr>
          <w:bCs/>
          <w:color w:val="000000" w:themeColor="text1"/>
          <w:sz w:val="24"/>
          <w:szCs w:val="24"/>
        </w:rPr>
        <w:t xml:space="preserve"> mil, </w:t>
      </w:r>
      <w:r w:rsidR="001E569D">
        <w:rPr>
          <w:bCs/>
          <w:color w:val="000000" w:themeColor="text1"/>
          <w:sz w:val="24"/>
          <w:szCs w:val="24"/>
        </w:rPr>
        <w:t>duz</w:t>
      </w:r>
      <w:r w:rsidR="00AD26D3" w:rsidRPr="008E7518">
        <w:rPr>
          <w:bCs/>
          <w:color w:val="000000" w:themeColor="text1"/>
          <w:sz w:val="24"/>
          <w:szCs w:val="24"/>
        </w:rPr>
        <w:t>ento</w:t>
      </w:r>
      <w:r w:rsidR="001E569D">
        <w:rPr>
          <w:bCs/>
          <w:color w:val="000000" w:themeColor="text1"/>
          <w:sz w:val="24"/>
          <w:szCs w:val="24"/>
        </w:rPr>
        <w:t>s</w:t>
      </w:r>
      <w:r w:rsidR="0099460B">
        <w:rPr>
          <w:bCs/>
          <w:color w:val="000000" w:themeColor="text1"/>
          <w:sz w:val="24"/>
          <w:szCs w:val="24"/>
        </w:rPr>
        <w:t xml:space="preserve"> e </w:t>
      </w:r>
      <w:r w:rsidR="001E569D">
        <w:rPr>
          <w:bCs/>
          <w:color w:val="000000" w:themeColor="text1"/>
          <w:sz w:val="24"/>
          <w:szCs w:val="24"/>
        </w:rPr>
        <w:t>sesse</w:t>
      </w:r>
      <w:r w:rsidR="0099460B">
        <w:rPr>
          <w:bCs/>
          <w:color w:val="000000" w:themeColor="text1"/>
          <w:sz w:val="24"/>
          <w:szCs w:val="24"/>
        </w:rPr>
        <w:t xml:space="preserve">nta e </w:t>
      </w:r>
      <w:r w:rsidR="001E569D">
        <w:rPr>
          <w:bCs/>
          <w:color w:val="000000" w:themeColor="text1"/>
          <w:sz w:val="24"/>
          <w:szCs w:val="24"/>
        </w:rPr>
        <w:t>dois</w:t>
      </w:r>
      <w:r w:rsidR="007A6F15" w:rsidRPr="008E7518">
        <w:rPr>
          <w:bCs/>
          <w:color w:val="000000" w:themeColor="text1"/>
          <w:sz w:val="24"/>
          <w:szCs w:val="24"/>
        </w:rPr>
        <w:t xml:space="preserve"> </w:t>
      </w:r>
      <w:r w:rsidRPr="008E7518">
        <w:rPr>
          <w:bCs/>
          <w:color w:val="000000" w:themeColor="text1"/>
          <w:sz w:val="24"/>
          <w:szCs w:val="24"/>
        </w:rPr>
        <w:t>reais</w:t>
      </w:r>
      <w:r w:rsidR="0099460B">
        <w:rPr>
          <w:bCs/>
          <w:color w:val="000000" w:themeColor="text1"/>
          <w:sz w:val="24"/>
          <w:szCs w:val="24"/>
        </w:rPr>
        <w:t xml:space="preserve"> e cinquenta centavos</w:t>
      </w:r>
      <w:r w:rsidRPr="008E7518">
        <w:rPr>
          <w:bCs/>
          <w:color w:val="000000" w:themeColor="text1"/>
          <w:sz w:val="24"/>
          <w:szCs w:val="24"/>
        </w:rPr>
        <w:t>)</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1E569D">
      <w:pPr>
        <w:pStyle w:val="Cabealho"/>
        <w:tabs>
          <w:tab w:val="clear" w:pos="4419"/>
          <w:tab w:val="clear" w:pos="8838"/>
          <w:tab w:val="num" w:pos="709"/>
        </w:tabs>
        <w:spacing w:line="276" w:lineRule="auto"/>
        <w:jc w:val="both"/>
        <w:rPr>
          <w:bCs/>
          <w:color w:val="000000" w:themeColor="text1"/>
          <w:sz w:val="24"/>
          <w:szCs w:val="24"/>
        </w:rPr>
      </w:pPr>
    </w:p>
    <w:p w:rsidR="00F746EF" w:rsidRPr="008E7518" w:rsidRDefault="00F746EF" w:rsidP="001E569D">
      <w:pPr>
        <w:spacing w:line="276"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1E569D" w:rsidRDefault="00AD26D3" w:rsidP="001E569D">
      <w:pPr>
        <w:spacing w:line="276" w:lineRule="auto"/>
        <w:jc w:val="both"/>
        <w:rPr>
          <w:rFonts w:eastAsia="Calibri"/>
          <w:sz w:val="24"/>
          <w:szCs w:val="24"/>
        </w:rPr>
      </w:pPr>
      <w:r w:rsidRPr="008E7518">
        <w:rPr>
          <w:rFonts w:eastAsia="Calibri"/>
          <w:color w:val="000000" w:themeColor="text1"/>
          <w:sz w:val="24"/>
          <w:szCs w:val="24"/>
        </w:rPr>
        <w:t xml:space="preserve">4.1 – </w:t>
      </w:r>
      <w:r w:rsidR="001E569D" w:rsidRPr="003D4F33">
        <w:rPr>
          <w:rFonts w:eastAsia="Calibri"/>
          <w:sz w:val="24"/>
          <w:szCs w:val="24"/>
        </w:rPr>
        <w:t>Os preços estabelecidos no presente contrato são fixos e irreajustáveis, salvo os casos previstos em Lei, pelo índice IGPM-FGV.</w:t>
      </w:r>
    </w:p>
    <w:p w:rsidR="001E569D" w:rsidRDefault="001E569D" w:rsidP="001E569D">
      <w:pPr>
        <w:spacing w:line="360" w:lineRule="auto"/>
        <w:jc w:val="both"/>
        <w:rPr>
          <w:rFonts w:eastAsia="Calibri"/>
          <w:sz w:val="24"/>
          <w:szCs w:val="24"/>
        </w:rPr>
      </w:pPr>
    </w:p>
    <w:p w:rsidR="00522197" w:rsidRPr="008E7518" w:rsidRDefault="00522197" w:rsidP="001E569D">
      <w:pPr>
        <w:spacing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1E569D">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Pr="008E7518" w:rsidRDefault="00522197" w:rsidP="001E569D">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99460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lastRenderedPageBreak/>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1E569D">
      <w:pPr>
        <w:pStyle w:val="Cabealho"/>
        <w:tabs>
          <w:tab w:val="clear" w:pos="4419"/>
          <w:tab w:val="clear" w:pos="8838"/>
          <w:tab w:val="num" w:pos="709"/>
        </w:tabs>
        <w:spacing w:after="240" w:line="276"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1E569D">
      <w:pPr>
        <w:pStyle w:val="Cabealho"/>
        <w:tabs>
          <w:tab w:val="clear" w:pos="4419"/>
          <w:tab w:val="clear" w:pos="8838"/>
        </w:tabs>
        <w:spacing w:after="240" w:line="276"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Default="00522197" w:rsidP="001E569D">
      <w:pPr>
        <w:pStyle w:val="Cabealho"/>
        <w:tabs>
          <w:tab w:val="clear" w:pos="4419"/>
          <w:tab w:val="clear" w:pos="8838"/>
        </w:tabs>
        <w:spacing w:line="276"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E569D" w:rsidRPr="008E7518" w:rsidRDefault="001E569D" w:rsidP="001E569D">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061D42">
              <w:rPr>
                <w:b/>
                <w:color w:val="000000" w:themeColor="text1"/>
                <w:sz w:val="24"/>
                <w:szCs w:val="24"/>
              </w:rPr>
              <w:t>055</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lastRenderedPageBreak/>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335A59" w:rsidRPr="008E7518">
        <w:rPr>
          <w:b/>
          <w:color w:val="000000" w:themeColor="text1"/>
          <w:sz w:val="24"/>
          <w:szCs w:val="24"/>
        </w:rPr>
        <w:t>Global</w:t>
      </w:r>
      <w:r w:rsidRPr="008E7518">
        <w:rPr>
          <w:bCs/>
          <w:color w:val="000000" w:themeColor="text1"/>
          <w:sz w:val="24"/>
          <w:szCs w:val="24"/>
        </w:rPr>
        <w:t>, sob pena de desclassificação.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
          <w:color w:val="000000" w:themeColor="text1"/>
          <w:sz w:val="24"/>
          <w:szCs w:val="24"/>
        </w:rPr>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061D42">
              <w:rPr>
                <w:b/>
                <w:color w:val="000000" w:themeColor="text1"/>
                <w:sz w:val="24"/>
                <w:szCs w:val="24"/>
              </w:rPr>
              <w:t>055</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lastRenderedPageBreak/>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lastRenderedPageBreak/>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9460B">
      <w:pPr>
        <w:pStyle w:val="Default"/>
        <w:spacing w:after="240"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9460B">
      <w:pPr>
        <w:pStyle w:val="Default"/>
        <w:spacing w:after="240"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lastRenderedPageBreak/>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w:t>
      </w:r>
      <w:r w:rsidR="00705EF4">
        <w:rPr>
          <w:color w:val="000000" w:themeColor="text1"/>
          <w:sz w:val="24"/>
          <w:szCs w:val="24"/>
        </w:rPr>
        <w:t xml:space="preserve"> </w:t>
      </w:r>
      <w:r w:rsidRPr="008E7518">
        <w:rPr>
          <w:color w:val="000000" w:themeColor="text1"/>
          <w:sz w:val="24"/>
          <w:szCs w:val="24"/>
        </w:rPr>
        <w:t>serão consideradas como válidas por 90 (noventa) dias a contar da data de sua expedição.</w:t>
      </w: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Pr="008E7518" w:rsidRDefault="00F72195" w:rsidP="00705EF4">
      <w:pPr>
        <w:spacing w:after="240" w:line="276" w:lineRule="auto"/>
        <w:ind w:right="-162"/>
        <w:jc w:val="both"/>
        <w:rPr>
          <w:rFonts w:eastAsia="Calibri"/>
          <w:color w:val="000000" w:themeColor="text1"/>
          <w:sz w:val="24"/>
          <w:szCs w:val="24"/>
        </w:rPr>
      </w:pPr>
      <w:r w:rsidRPr="008E7518">
        <w:rPr>
          <w:rFonts w:eastAsia="Calibri"/>
          <w:color w:val="000000" w:themeColor="text1"/>
          <w:sz w:val="24"/>
          <w:szCs w:val="24"/>
        </w:rPr>
        <w:t xml:space="preserve">8.7.1. </w:t>
      </w:r>
      <w:r w:rsidR="00705EF4" w:rsidRPr="003D4F33">
        <w:rPr>
          <w:sz w:val="24"/>
          <w:szCs w:val="24"/>
        </w:rPr>
        <w:t>A Empresa deve apresentar atestado de Capacidade Técnica ou histórico que comprove estar apta a prestar os serviços solicitados.</w:t>
      </w:r>
    </w:p>
    <w:p w:rsidR="00A11754" w:rsidRPr="008E7518" w:rsidRDefault="00A11754" w:rsidP="000119C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eclaração, firmada pelo representante legal da empresa (com firma reconhecida), de que se enquadra como microempresa ou empresa de 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lastRenderedPageBreak/>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lastRenderedPageBreak/>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 xml:space="preserve">média aritmética </w:t>
      </w:r>
      <w:r w:rsidRPr="008E7518">
        <w:rPr>
          <w:color w:val="000000" w:themeColor="text1"/>
          <w:sz w:val="24"/>
          <w:szCs w:val="24"/>
        </w:rPr>
        <w:lastRenderedPageBreak/>
        <w:t>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descrita no item 8 deste 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lastRenderedPageBreak/>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A01EEA" w:rsidRPr="003D4F33" w:rsidRDefault="00A01EEA" w:rsidP="00A01EEA">
      <w:pPr>
        <w:spacing w:after="240" w:line="276" w:lineRule="auto"/>
        <w:jc w:val="both"/>
        <w:rPr>
          <w:rFonts w:eastAsia="Calibri"/>
          <w:sz w:val="24"/>
          <w:szCs w:val="24"/>
        </w:rPr>
      </w:pPr>
      <w:r>
        <w:rPr>
          <w:rFonts w:eastAsia="Calibri"/>
          <w:bCs/>
          <w:color w:val="000000"/>
          <w:sz w:val="24"/>
          <w:szCs w:val="24"/>
        </w:rPr>
        <w:t>11</w:t>
      </w:r>
      <w:r w:rsidRPr="003D4F33">
        <w:rPr>
          <w:rFonts w:eastAsia="Calibri"/>
          <w:bCs/>
          <w:color w:val="000000"/>
          <w:sz w:val="24"/>
          <w:szCs w:val="24"/>
        </w:rPr>
        <w:t>.1–</w:t>
      </w:r>
      <w:r w:rsidRPr="003D4F3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.3.1 – As penalidades de que tratam o subitem anterior, serão aplicadas na forma abaixo:</w:t>
      </w:r>
    </w:p>
    <w:p w:rsidR="00A01EEA" w:rsidRPr="003D4F33" w:rsidRDefault="00A01EEA" w:rsidP="00FC0687">
      <w:pPr>
        <w:numPr>
          <w:ilvl w:val="0"/>
          <w:numId w:val="9"/>
        </w:numPr>
        <w:suppressAutoHyphens/>
        <w:spacing w:after="240" w:line="276" w:lineRule="auto"/>
        <w:jc w:val="both"/>
        <w:rPr>
          <w:rFonts w:eastAsia="Calibri"/>
          <w:sz w:val="24"/>
          <w:szCs w:val="24"/>
        </w:rPr>
      </w:pPr>
      <w:r w:rsidRPr="003D4F3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01EEA" w:rsidRPr="003D4F33" w:rsidRDefault="00A01EEA" w:rsidP="00FC0687">
      <w:pPr>
        <w:numPr>
          <w:ilvl w:val="0"/>
          <w:numId w:val="9"/>
        </w:numPr>
        <w:suppressAutoHyphens/>
        <w:spacing w:after="240" w:line="276" w:lineRule="auto"/>
        <w:jc w:val="both"/>
        <w:rPr>
          <w:rFonts w:eastAsia="Calibri"/>
          <w:sz w:val="24"/>
          <w:szCs w:val="24"/>
        </w:rPr>
      </w:pPr>
      <w:r w:rsidRPr="003D4F33">
        <w:rPr>
          <w:rFonts w:eastAsia="Calibri"/>
          <w:sz w:val="24"/>
          <w:szCs w:val="24"/>
        </w:rPr>
        <w:t>Falhar, fraudar, atrasar a entrega dos materiais, ficará impedido de licitar e contratar com o Município por, no mínimo 90 (noventa) dias até 02 (dois) anos;</w:t>
      </w:r>
    </w:p>
    <w:p w:rsidR="00A01EEA" w:rsidRPr="003D4F33" w:rsidRDefault="00A01EEA" w:rsidP="00FC0687">
      <w:pPr>
        <w:numPr>
          <w:ilvl w:val="0"/>
          <w:numId w:val="9"/>
        </w:numPr>
        <w:suppressAutoHyphens/>
        <w:spacing w:after="240" w:line="276" w:lineRule="auto"/>
        <w:jc w:val="both"/>
        <w:rPr>
          <w:rFonts w:eastAsia="Calibri"/>
          <w:sz w:val="24"/>
          <w:szCs w:val="24"/>
        </w:rPr>
      </w:pPr>
      <w:r w:rsidRPr="003D4F33">
        <w:rPr>
          <w:rFonts w:eastAsia="Calibri"/>
          <w:sz w:val="24"/>
          <w:szCs w:val="24"/>
        </w:rPr>
        <w:t>Apresentação de documentação falsa, cometer fraude fiscal e comportar-se de modo inidôneo, será impedido de licitar e contratar com o Município por, no mínimo 02 (dois) anos até 05 (cinco) anos.</w:t>
      </w:r>
    </w:p>
    <w:p w:rsidR="00A01EEA" w:rsidRPr="003D4F33" w:rsidRDefault="00A01EEA" w:rsidP="00A01EEA">
      <w:pPr>
        <w:spacing w:after="240" w:line="276" w:lineRule="auto"/>
        <w:jc w:val="both"/>
        <w:rPr>
          <w:rFonts w:eastAsia="Calibri"/>
          <w:sz w:val="24"/>
          <w:szCs w:val="24"/>
        </w:rPr>
      </w:pPr>
      <w:r>
        <w:rPr>
          <w:rFonts w:eastAsia="Calibri"/>
          <w:sz w:val="24"/>
          <w:szCs w:val="24"/>
        </w:rPr>
        <w:lastRenderedPageBreak/>
        <w:t>11</w:t>
      </w:r>
      <w:r w:rsidRPr="003D4F33">
        <w:rPr>
          <w:rFonts w:eastAsia="Calibri"/>
          <w:sz w:val="24"/>
          <w:szCs w:val="24"/>
        </w:rPr>
        <w:t>.4 – A CONTRATADA ficará sujeita às seguintes penalidades, garantidas a prévia defesa, pela inexecução total ou parcial do Edital:</w:t>
      </w:r>
    </w:p>
    <w:p w:rsidR="00A01EEA" w:rsidRPr="003D4F33" w:rsidRDefault="00A01EEA" w:rsidP="00A01EEA">
      <w:pPr>
        <w:spacing w:after="240" w:line="276" w:lineRule="auto"/>
        <w:jc w:val="both"/>
        <w:rPr>
          <w:rFonts w:eastAsia="Calibri"/>
          <w:sz w:val="24"/>
          <w:szCs w:val="24"/>
        </w:rPr>
      </w:pPr>
      <w:r w:rsidRPr="003D4F33">
        <w:rPr>
          <w:rFonts w:eastAsia="Calibri"/>
          <w:sz w:val="24"/>
          <w:szCs w:val="24"/>
        </w:rPr>
        <w:t>I - advertência;</w:t>
      </w:r>
    </w:p>
    <w:p w:rsidR="00A01EEA" w:rsidRPr="003D4F33" w:rsidRDefault="00A01EEA" w:rsidP="00A01EEA">
      <w:pPr>
        <w:spacing w:after="240" w:line="276" w:lineRule="auto"/>
        <w:jc w:val="both"/>
        <w:rPr>
          <w:rFonts w:eastAsia="Calibri"/>
          <w:sz w:val="24"/>
          <w:szCs w:val="24"/>
        </w:rPr>
      </w:pPr>
      <w:r w:rsidRPr="003D4F33">
        <w:rPr>
          <w:rFonts w:eastAsia="Calibri"/>
          <w:sz w:val="24"/>
          <w:szCs w:val="24"/>
        </w:rPr>
        <w:t>II – multa(s):</w:t>
      </w:r>
    </w:p>
    <w:p w:rsidR="00A01EEA" w:rsidRPr="003D4F33" w:rsidRDefault="00A01EEA" w:rsidP="00A01EEA">
      <w:pPr>
        <w:spacing w:after="240" w:line="276" w:lineRule="auto"/>
        <w:jc w:val="both"/>
        <w:rPr>
          <w:rFonts w:eastAsia="Calibri"/>
          <w:sz w:val="24"/>
          <w:szCs w:val="24"/>
        </w:rPr>
      </w:pPr>
      <w:r w:rsidRPr="003D4F33">
        <w:rPr>
          <w:rFonts w:eastAsia="Calibri"/>
          <w:sz w:val="24"/>
          <w:szCs w:val="24"/>
        </w:rPr>
        <w:t>III- Em caso de inexecução, total ou parcial, o(s) licitante(s) vencedor(es) poderá(ão) sofrer, sem prejuízo do previsto nos artigos 86 à 88 da Lei Federal nº 8666/93, as seguintes penalidades:</w:t>
      </w:r>
    </w:p>
    <w:p w:rsidR="00A01EEA" w:rsidRPr="00A01EEA" w:rsidRDefault="00A01EEA" w:rsidP="00FC0687">
      <w:pPr>
        <w:pStyle w:val="PargrafodaLista"/>
        <w:numPr>
          <w:ilvl w:val="0"/>
          <w:numId w:val="10"/>
        </w:numPr>
        <w:spacing w:after="240" w:line="276" w:lineRule="auto"/>
        <w:rPr>
          <w:rFonts w:eastAsia="Calibri"/>
        </w:rPr>
      </w:pPr>
      <w:r w:rsidRPr="00A01EEA">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A01EEA" w:rsidRPr="00A01EEA" w:rsidRDefault="00A01EEA" w:rsidP="00FC0687">
      <w:pPr>
        <w:pStyle w:val="PargrafodaLista"/>
        <w:numPr>
          <w:ilvl w:val="0"/>
          <w:numId w:val="10"/>
        </w:numPr>
        <w:spacing w:after="240" w:line="276" w:lineRule="auto"/>
      </w:pPr>
      <w:r w:rsidRPr="00A01EEA">
        <w:rPr>
          <w:rFonts w:eastAsia="Calibri"/>
        </w:rPr>
        <w:t>pelo descumprimento de qualquer outra obrigação: multa de 5% do valor total do contrato;</w:t>
      </w:r>
    </w:p>
    <w:p w:rsidR="00A01EEA" w:rsidRPr="003D4F33" w:rsidRDefault="00A01EEA" w:rsidP="00FC0687">
      <w:pPr>
        <w:pStyle w:val="PargrafodaLista2"/>
        <w:numPr>
          <w:ilvl w:val="0"/>
          <w:numId w:val="10"/>
        </w:numPr>
        <w:suppressAutoHyphens/>
        <w:spacing w:after="240" w:line="276" w:lineRule="auto"/>
        <w:rPr>
          <w:rFonts w:ascii="Times New Roman" w:eastAsia="Calibri" w:hAnsi="Times New Roman" w:cs="Times New Roman"/>
          <w:sz w:val="24"/>
          <w:szCs w:val="24"/>
        </w:rPr>
      </w:pPr>
      <w:r w:rsidRPr="003D4F33">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A01EEA" w:rsidRPr="003D4F33" w:rsidRDefault="00A01EEA" w:rsidP="00FC0687">
      <w:pPr>
        <w:pStyle w:val="PargrafodaLista2"/>
        <w:numPr>
          <w:ilvl w:val="0"/>
          <w:numId w:val="10"/>
        </w:numPr>
        <w:suppressAutoHyphens/>
        <w:spacing w:after="240" w:line="276" w:lineRule="auto"/>
        <w:rPr>
          <w:rFonts w:ascii="Times New Roman" w:hAnsi="Times New Roman" w:cs="Times New Roman"/>
          <w:sz w:val="24"/>
          <w:szCs w:val="24"/>
        </w:rPr>
      </w:pPr>
      <w:r w:rsidRPr="003D4F33">
        <w:rPr>
          <w:rFonts w:ascii="Times New Roman" w:eastAsia="Calibri" w:hAnsi="Times New Roman" w:cs="Times New Roman"/>
          <w:sz w:val="24"/>
          <w:szCs w:val="24"/>
        </w:rPr>
        <w:t>Declaração de inidoneidade para licitar ou contratar com a Administração;</w:t>
      </w:r>
    </w:p>
    <w:p w:rsidR="00A01EEA" w:rsidRPr="003D4F33" w:rsidRDefault="00A01EEA" w:rsidP="00FC0687">
      <w:pPr>
        <w:pStyle w:val="PargrafodaLista2"/>
        <w:numPr>
          <w:ilvl w:val="0"/>
          <w:numId w:val="10"/>
        </w:numPr>
        <w:suppressAutoHyphens/>
        <w:spacing w:after="240" w:line="276" w:lineRule="auto"/>
        <w:rPr>
          <w:rFonts w:ascii="Times New Roman" w:eastAsia="Calibri" w:hAnsi="Times New Roman" w:cs="Times New Roman"/>
          <w:sz w:val="24"/>
          <w:szCs w:val="24"/>
        </w:rPr>
      </w:pPr>
      <w:r w:rsidRPr="003D4F33">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.8 – Para as penalidades previstas nos subitens 9.1 ao 9.7 será garantido o direito ao contraditório e ampla defesa;</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.9 - As penalidades só poderão ser relevadas nas hipóteses de caso fortuito ou força maior, devidamente justificados e comprovados, a juízo da Administração;</w:t>
      </w:r>
    </w:p>
    <w:p w:rsidR="00A01EEA" w:rsidRPr="003D4F33" w:rsidRDefault="00A01EEA" w:rsidP="00A01EEA">
      <w:pPr>
        <w:spacing w:after="240" w:line="276" w:lineRule="auto"/>
        <w:jc w:val="both"/>
        <w:rPr>
          <w:rFonts w:eastAsia="Calibri"/>
          <w:sz w:val="24"/>
          <w:szCs w:val="24"/>
        </w:rPr>
      </w:pPr>
      <w:r>
        <w:rPr>
          <w:rFonts w:eastAsia="Calibri"/>
          <w:sz w:val="24"/>
          <w:szCs w:val="24"/>
        </w:rPr>
        <w:t>11</w:t>
      </w:r>
      <w:r w:rsidRPr="003D4F33">
        <w:rPr>
          <w:rFonts w:eastAsia="Calibri"/>
          <w:sz w:val="24"/>
          <w:szCs w:val="24"/>
        </w:rPr>
        <w:t>.10 – Constituirão motivos para rescisão do contrato, independente da conclusão do seu prazo:</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lastRenderedPageBreak/>
        <w:t>Razões de interesse público</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t>Reiterada desobediência dos preceitos estabelecidos;</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t>Falta grave a Juízo do Município;</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t>Falência ou insolvência;</w:t>
      </w:r>
    </w:p>
    <w:p w:rsidR="00A01EEA" w:rsidRPr="003D4F33" w:rsidRDefault="00A01EEA" w:rsidP="00FC0687">
      <w:pPr>
        <w:pStyle w:val="PargrafodaLista2"/>
        <w:numPr>
          <w:ilvl w:val="1"/>
          <w:numId w:val="6"/>
        </w:numPr>
        <w:suppressAutoHyphens/>
        <w:spacing w:line="276" w:lineRule="auto"/>
        <w:ind w:left="426" w:hanging="141"/>
        <w:rPr>
          <w:rFonts w:ascii="Times New Roman" w:hAnsi="Times New Roman" w:cs="Times New Roman"/>
          <w:sz w:val="24"/>
          <w:szCs w:val="24"/>
        </w:rPr>
      </w:pPr>
      <w:r w:rsidRPr="003D4F33">
        <w:rPr>
          <w:rFonts w:ascii="Times New Roman" w:eastAsia="Calibri" w:hAnsi="Times New Roman" w:cs="Times New Roman"/>
          <w:sz w:val="24"/>
          <w:szCs w:val="24"/>
        </w:rPr>
        <w:t>Inexecução total ou parcial do contrato;</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t>Alteração social ou modificação da finalidade ou estrutura da empresa, que venha a prejudicar a execução do contrato;</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sz w:val="24"/>
          <w:szCs w:val="24"/>
        </w:rPr>
      </w:pPr>
      <w:r w:rsidRPr="003D4F33">
        <w:rPr>
          <w:rFonts w:ascii="Times New Roman" w:eastAsia="Calibri" w:hAnsi="Times New Roman" w:cs="Times New Roman"/>
          <w:sz w:val="24"/>
          <w:szCs w:val="24"/>
        </w:rPr>
        <w:t>Mudanças na legislação em vigor sobre licitações, impossibilitando a execução do presente contrato;</w:t>
      </w:r>
    </w:p>
    <w:p w:rsidR="00A01EEA" w:rsidRPr="003D4F33" w:rsidRDefault="00A01EEA" w:rsidP="00FC0687">
      <w:pPr>
        <w:pStyle w:val="PargrafodaLista2"/>
        <w:numPr>
          <w:ilvl w:val="1"/>
          <w:numId w:val="6"/>
        </w:numPr>
        <w:suppressAutoHyphens/>
        <w:spacing w:line="276" w:lineRule="auto"/>
        <w:ind w:left="426" w:hanging="141"/>
        <w:rPr>
          <w:rFonts w:ascii="Times New Roman" w:hAnsi="Times New Roman" w:cs="Times New Roman"/>
          <w:sz w:val="24"/>
          <w:szCs w:val="24"/>
        </w:rPr>
      </w:pPr>
      <w:r w:rsidRPr="003D4F33">
        <w:rPr>
          <w:rFonts w:ascii="Times New Roman" w:eastAsia="Calibri" w:hAnsi="Times New Roman" w:cs="Times New Roman"/>
          <w:sz w:val="24"/>
          <w:szCs w:val="24"/>
        </w:rPr>
        <w:t>Descumprimento de qualquer cláusula contratual;</w:t>
      </w:r>
    </w:p>
    <w:p w:rsidR="00A01EEA" w:rsidRPr="003D4F33" w:rsidRDefault="00A01EEA" w:rsidP="00FC0687">
      <w:pPr>
        <w:pStyle w:val="PargrafodaLista2"/>
        <w:numPr>
          <w:ilvl w:val="1"/>
          <w:numId w:val="6"/>
        </w:numPr>
        <w:suppressAutoHyphens/>
        <w:spacing w:line="276" w:lineRule="auto"/>
        <w:ind w:left="426" w:hanging="141"/>
        <w:rPr>
          <w:rFonts w:ascii="Times New Roman" w:hAnsi="Times New Roman" w:cs="Times New Roman"/>
          <w:sz w:val="24"/>
          <w:szCs w:val="24"/>
        </w:rPr>
      </w:pPr>
      <w:r w:rsidRPr="003D4F33">
        <w:rPr>
          <w:rFonts w:ascii="Times New Roman" w:eastAsia="Calibri" w:hAnsi="Times New Roman" w:cs="Times New Roman"/>
          <w:sz w:val="24"/>
          <w:szCs w:val="24"/>
        </w:rPr>
        <w:t>Ocorrência de caso fortuito ou de força maior, regularmente comprovada, impeditiva da execução do acordado entre as partes;</w:t>
      </w:r>
    </w:p>
    <w:p w:rsidR="00A01EEA" w:rsidRPr="003D4F33" w:rsidRDefault="00A01EEA" w:rsidP="00FC0687">
      <w:pPr>
        <w:pStyle w:val="PargrafodaLista2"/>
        <w:numPr>
          <w:ilvl w:val="1"/>
          <w:numId w:val="6"/>
        </w:numPr>
        <w:suppressAutoHyphens/>
        <w:spacing w:line="276" w:lineRule="auto"/>
        <w:ind w:left="426" w:hanging="141"/>
        <w:rPr>
          <w:rFonts w:ascii="Times New Roman" w:eastAsia="Calibri" w:hAnsi="Times New Roman" w:cs="Times New Roman"/>
          <w:b/>
          <w:bCs/>
          <w:color w:val="000000"/>
          <w:sz w:val="24"/>
          <w:szCs w:val="24"/>
        </w:rPr>
      </w:pPr>
      <w:r w:rsidRPr="003D4F33">
        <w:rPr>
          <w:rFonts w:ascii="Times New Roman" w:eastAsia="Calibri" w:hAnsi="Times New Roman" w:cs="Times New Roman"/>
          <w:sz w:val="24"/>
          <w:szCs w:val="24"/>
        </w:rPr>
        <w:t>Por acordo entre as partes, reduzido a termo, desde que haja conveniência para o Município.</w:t>
      </w:r>
    </w:p>
    <w:p w:rsidR="003D3172" w:rsidRPr="008E7518" w:rsidRDefault="003D3172" w:rsidP="00A01EEA">
      <w:pPr>
        <w:spacing w:line="360" w:lineRule="auto"/>
        <w:jc w:val="both"/>
        <w:rPr>
          <w:b/>
          <w:color w:val="000000" w:themeColor="text1"/>
          <w:sz w:val="24"/>
          <w:szCs w:val="24"/>
        </w:rPr>
      </w:pPr>
    </w:p>
    <w:p w:rsidR="00857B2D" w:rsidRPr="00080D9B" w:rsidRDefault="00857B2D" w:rsidP="00A01EEA">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A01EEA" w:rsidRPr="003D4F33" w:rsidRDefault="00A01EEA" w:rsidP="00A01EEA">
      <w:pPr>
        <w:spacing w:line="360" w:lineRule="auto"/>
        <w:jc w:val="both"/>
        <w:rPr>
          <w:sz w:val="24"/>
          <w:szCs w:val="24"/>
        </w:rPr>
      </w:pPr>
      <w:r>
        <w:rPr>
          <w:sz w:val="24"/>
          <w:szCs w:val="24"/>
        </w:rPr>
        <w:t>12</w:t>
      </w:r>
      <w:r w:rsidRPr="003D4F33">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01EEA" w:rsidRPr="003D4F33" w:rsidRDefault="00A01EEA" w:rsidP="00A01EEA">
      <w:pPr>
        <w:spacing w:before="240" w:line="360" w:lineRule="auto"/>
        <w:jc w:val="both"/>
        <w:rPr>
          <w:sz w:val="24"/>
          <w:szCs w:val="24"/>
        </w:rPr>
      </w:pPr>
      <w:r>
        <w:rPr>
          <w:sz w:val="24"/>
          <w:szCs w:val="24"/>
        </w:rPr>
        <w:t>12</w:t>
      </w:r>
      <w:r w:rsidRPr="003D4F33">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A01EEA" w:rsidRPr="003D4F33" w:rsidRDefault="00A01EEA" w:rsidP="00A01EEA">
      <w:pPr>
        <w:spacing w:before="240" w:line="360" w:lineRule="auto"/>
        <w:jc w:val="both"/>
        <w:rPr>
          <w:sz w:val="24"/>
          <w:szCs w:val="24"/>
        </w:rPr>
      </w:pPr>
      <w:r>
        <w:rPr>
          <w:sz w:val="24"/>
          <w:szCs w:val="24"/>
        </w:rPr>
        <w:t>12</w:t>
      </w:r>
      <w:r w:rsidRPr="003D4F33">
        <w:rPr>
          <w:sz w:val="24"/>
          <w:szCs w:val="24"/>
        </w:rPr>
        <w:t>.3 – O pagamento será suspenso se observado algum descumprimento das obrigações assumidas pela CONTRATADA, no que se refere à habilitação e qualificação exigidas na licitação.</w:t>
      </w:r>
    </w:p>
    <w:p w:rsidR="00A01EEA" w:rsidRPr="003D4F33" w:rsidRDefault="00A01EEA" w:rsidP="00A01EEA">
      <w:pPr>
        <w:spacing w:before="240" w:line="360" w:lineRule="auto"/>
        <w:jc w:val="both"/>
        <w:rPr>
          <w:sz w:val="24"/>
          <w:szCs w:val="24"/>
        </w:rPr>
      </w:pPr>
      <w:r>
        <w:rPr>
          <w:sz w:val="24"/>
          <w:szCs w:val="24"/>
        </w:rPr>
        <w:t>12</w:t>
      </w:r>
      <w:r w:rsidRPr="003D4F33">
        <w:rPr>
          <w:sz w:val="24"/>
          <w:szCs w:val="24"/>
        </w:rPr>
        <w:t>.4 – Qualquer pagamento somente será efetuado à CONTRATADA após as conferências do Controle Interno, e ainda, se a CONTRATADA não tiver nenhuma pendência de débito junto à CONTRATANTE, inclusive multa.</w:t>
      </w:r>
    </w:p>
    <w:p w:rsidR="00A01EEA" w:rsidRPr="003D4F33" w:rsidRDefault="00A01EEA" w:rsidP="00A01EEA">
      <w:pPr>
        <w:spacing w:before="240" w:line="360" w:lineRule="auto"/>
        <w:jc w:val="both"/>
        <w:rPr>
          <w:bCs/>
          <w:sz w:val="24"/>
          <w:szCs w:val="24"/>
        </w:rPr>
      </w:pPr>
      <w:r>
        <w:rPr>
          <w:sz w:val="24"/>
          <w:szCs w:val="24"/>
        </w:rPr>
        <w:t>12</w:t>
      </w:r>
      <w:r w:rsidRPr="003D4F33">
        <w:rPr>
          <w:sz w:val="24"/>
          <w:szCs w:val="24"/>
        </w:rPr>
        <w:t>.5 – Fica vedada à CONTRATADAa cessão de créditos às Instituições Financeiras ou quaisquer outras, sob pena de rescisão contratual e demais sanções.</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.6</w:t>
      </w:r>
      <w:r w:rsidRPr="003D4F33">
        <w:rPr>
          <w:b/>
          <w:bCs/>
          <w:sz w:val="24"/>
          <w:szCs w:val="24"/>
        </w:rPr>
        <w:t xml:space="preserve"> –</w:t>
      </w:r>
      <w:r w:rsidRPr="003D4F33">
        <w:rPr>
          <w:bCs/>
          <w:sz w:val="24"/>
          <w:szCs w:val="24"/>
        </w:rPr>
        <w:t xml:space="preserve"> Juntamente com a Nota Fiscal, a Empresa Vencedora deverá apresentar os documentos abaixo relacionados, com validade atualizada, conforme art. 55, inc. XIII da Lei 8.666/93:</w:t>
      </w:r>
    </w:p>
    <w:p w:rsidR="00A01EEA" w:rsidRPr="003D4F33" w:rsidRDefault="00A01EEA" w:rsidP="00A01EEA">
      <w:pPr>
        <w:spacing w:before="240" w:line="360" w:lineRule="auto"/>
        <w:jc w:val="both"/>
        <w:rPr>
          <w:bCs/>
          <w:sz w:val="24"/>
          <w:szCs w:val="24"/>
        </w:rPr>
      </w:pPr>
      <w:r>
        <w:rPr>
          <w:bCs/>
          <w:sz w:val="24"/>
          <w:szCs w:val="24"/>
        </w:rPr>
        <w:lastRenderedPageBreak/>
        <w:t>12</w:t>
      </w:r>
      <w:r w:rsidRPr="003D4F33">
        <w:rPr>
          <w:bCs/>
          <w:sz w:val="24"/>
          <w:szCs w:val="24"/>
        </w:rPr>
        <w:t>.6.1 - Certidão de Regularidade com INSS - Certidão Unificada</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.6.2 - Certidão de Regularidade com FGTS</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.6.3 - Certidão Conjunta de Débitos Relativos a Tributos Federais e Dívida Ativa da União.</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.6.4 - Certidão de Regularidade para com a Fazenda Estadual e a Certidão emitida pela Procuradoria Geral o Estado;</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.6.5 - Certidão de Regularidade para com a Fazenda Municipal da sede da Licitante</w:t>
      </w:r>
    </w:p>
    <w:p w:rsidR="00A01EEA" w:rsidRPr="003D4F33" w:rsidRDefault="00A01EEA" w:rsidP="00A01EEA">
      <w:pPr>
        <w:spacing w:before="240" w:line="360" w:lineRule="auto"/>
        <w:jc w:val="both"/>
        <w:rPr>
          <w:bCs/>
          <w:sz w:val="24"/>
          <w:szCs w:val="24"/>
        </w:rPr>
      </w:pPr>
      <w:r>
        <w:rPr>
          <w:bCs/>
          <w:sz w:val="24"/>
          <w:szCs w:val="24"/>
        </w:rPr>
        <w:t>12</w:t>
      </w:r>
      <w:r w:rsidRPr="003D4F3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w:history="1">
        <w:r w:rsidRPr="003D4F33">
          <w:rPr>
            <w:rStyle w:val="Hyperlink"/>
            <w:bCs/>
            <w:sz w:val="24"/>
            <w:szCs w:val="24"/>
          </w:rPr>
          <w:t>HTTP:// www.tst.jus.br</w:t>
        </w:r>
      </w:hyperlink>
      <w:r w:rsidRPr="003D4F33">
        <w:rPr>
          <w:sz w:val="24"/>
          <w:szCs w:val="24"/>
        </w:rPr>
        <w:t>).</w:t>
      </w:r>
    </w:p>
    <w:p w:rsidR="00A01EEA" w:rsidRDefault="00A01EEA" w:rsidP="00A01EEA">
      <w:pPr>
        <w:widowControl w:val="0"/>
        <w:spacing w:before="240" w:line="360" w:lineRule="auto"/>
        <w:jc w:val="both"/>
        <w:rPr>
          <w:sz w:val="24"/>
          <w:szCs w:val="24"/>
        </w:rPr>
      </w:pPr>
      <w:r>
        <w:rPr>
          <w:bCs/>
          <w:sz w:val="24"/>
          <w:szCs w:val="24"/>
        </w:rPr>
        <w:t>12</w:t>
      </w:r>
      <w:r w:rsidRPr="003D4F33">
        <w:rPr>
          <w:bCs/>
          <w:sz w:val="24"/>
          <w:szCs w:val="24"/>
        </w:rPr>
        <w:t>.6.7</w:t>
      </w:r>
      <w:r w:rsidRPr="003D4F33">
        <w:rPr>
          <w:sz w:val="24"/>
          <w:szCs w:val="24"/>
        </w:rPr>
        <w:t xml:space="preserve"> – Fica vedada a contratada a cessão de créditos às instituições financeiras ou quaisquer outras, sob pena de rescisão contratual e demais sanções.</w:t>
      </w:r>
    </w:p>
    <w:p w:rsidR="00A01EEA" w:rsidRDefault="00A01EEA" w:rsidP="001F1ADB">
      <w:pPr>
        <w:pStyle w:val="Cabealho"/>
        <w:tabs>
          <w:tab w:val="clear" w:pos="4419"/>
          <w:tab w:val="clear" w:pos="8838"/>
        </w:tabs>
        <w:spacing w:line="360" w:lineRule="auto"/>
        <w:jc w:val="both"/>
        <w:rPr>
          <w:b/>
          <w:color w:val="000000" w:themeColor="text1"/>
          <w:sz w:val="24"/>
          <w:szCs w:val="24"/>
        </w:rPr>
      </w:pP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B57B2A">
      <w:pPr>
        <w:spacing w:after="240"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B57B2A">
      <w:pPr>
        <w:spacing w:after="240"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7518" w:rsidRDefault="00E3223C" w:rsidP="00AD517C">
      <w:pPr>
        <w:pStyle w:val="Cabealho"/>
        <w:tabs>
          <w:tab w:val="clear" w:pos="4419"/>
          <w:tab w:val="clear" w:pos="8838"/>
        </w:tabs>
        <w:spacing w:after="240" w:line="276"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AD517C" w:rsidRPr="003D4F33" w:rsidRDefault="00AD517C" w:rsidP="00AD517C">
      <w:pPr>
        <w:spacing w:after="240" w:line="276" w:lineRule="auto"/>
        <w:jc w:val="both"/>
        <w:rPr>
          <w:sz w:val="24"/>
          <w:szCs w:val="24"/>
        </w:rPr>
      </w:pPr>
      <w:r>
        <w:rPr>
          <w:sz w:val="24"/>
          <w:szCs w:val="24"/>
        </w:rPr>
        <w:t>14</w:t>
      </w:r>
      <w:r w:rsidRPr="003D4F33">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AD517C" w:rsidRPr="003D4F33" w:rsidRDefault="00AD517C" w:rsidP="00AD517C">
      <w:pPr>
        <w:spacing w:after="240" w:line="276" w:lineRule="auto"/>
        <w:jc w:val="both"/>
        <w:rPr>
          <w:color w:val="222222"/>
          <w:sz w:val="24"/>
          <w:szCs w:val="24"/>
        </w:rPr>
      </w:pPr>
      <w:r>
        <w:rPr>
          <w:sz w:val="24"/>
          <w:szCs w:val="24"/>
        </w:rPr>
        <w:lastRenderedPageBreak/>
        <w:t>14</w:t>
      </w:r>
      <w:r w:rsidRPr="003D4F33">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AD517C" w:rsidRPr="003D4F33" w:rsidRDefault="00AD517C" w:rsidP="00AD517C">
      <w:pPr>
        <w:spacing w:after="240" w:line="276" w:lineRule="auto"/>
        <w:jc w:val="both"/>
        <w:rPr>
          <w:color w:val="222222"/>
          <w:sz w:val="24"/>
          <w:szCs w:val="24"/>
        </w:rPr>
      </w:pPr>
      <w:r>
        <w:rPr>
          <w:color w:val="222222"/>
          <w:sz w:val="24"/>
          <w:szCs w:val="24"/>
        </w:rPr>
        <w:t>14</w:t>
      </w:r>
      <w:r w:rsidRPr="003D4F33">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D517C" w:rsidRPr="003D4F33" w:rsidRDefault="00AD517C" w:rsidP="00AD517C">
      <w:pPr>
        <w:spacing w:after="240" w:line="276" w:lineRule="auto"/>
        <w:jc w:val="both"/>
        <w:rPr>
          <w:sz w:val="24"/>
          <w:szCs w:val="24"/>
        </w:rPr>
      </w:pPr>
      <w:r>
        <w:rPr>
          <w:color w:val="222222"/>
          <w:sz w:val="24"/>
          <w:szCs w:val="24"/>
        </w:rPr>
        <w:t>14</w:t>
      </w:r>
      <w:r w:rsidRPr="003D4F33">
        <w:rPr>
          <w:color w:val="222222"/>
          <w:sz w:val="24"/>
          <w:szCs w:val="24"/>
        </w:rPr>
        <w:t>.1.4 – Decorridos 60 (sessenta) dias da data da entrega das propostas, sem convocação para a contratação, ficam os licitantes liberados dos compromissos assumidos.</w:t>
      </w:r>
    </w:p>
    <w:p w:rsidR="00AD517C" w:rsidRPr="003D4F33" w:rsidRDefault="00AD517C" w:rsidP="00AD517C">
      <w:pPr>
        <w:spacing w:after="240" w:line="276" w:lineRule="auto"/>
        <w:jc w:val="both"/>
        <w:rPr>
          <w:sz w:val="24"/>
          <w:szCs w:val="24"/>
        </w:rPr>
      </w:pPr>
      <w:r>
        <w:rPr>
          <w:sz w:val="24"/>
          <w:szCs w:val="24"/>
        </w:rPr>
        <w:t>14</w:t>
      </w:r>
      <w:r w:rsidRPr="003D4F33">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D517C" w:rsidRPr="003D4F33" w:rsidRDefault="00AD517C" w:rsidP="00AD517C">
      <w:pPr>
        <w:pStyle w:val="Cabealho"/>
        <w:tabs>
          <w:tab w:val="clear" w:pos="4419"/>
          <w:tab w:val="clear" w:pos="8838"/>
        </w:tabs>
        <w:spacing w:after="240" w:line="276" w:lineRule="auto"/>
        <w:jc w:val="both"/>
        <w:rPr>
          <w:sz w:val="24"/>
          <w:szCs w:val="24"/>
        </w:rPr>
      </w:pPr>
      <w:r>
        <w:rPr>
          <w:sz w:val="24"/>
          <w:szCs w:val="24"/>
        </w:rPr>
        <w:t>14</w:t>
      </w:r>
      <w:r w:rsidRPr="003D4F33">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AD517C">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AD517C" w:rsidRPr="003D4F33" w:rsidRDefault="00AD517C" w:rsidP="00AD517C">
      <w:pPr>
        <w:spacing w:after="240" w:line="276" w:lineRule="auto"/>
        <w:jc w:val="both"/>
        <w:rPr>
          <w:color w:val="000000"/>
          <w:sz w:val="24"/>
          <w:szCs w:val="24"/>
        </w:rPr>
      </w:pPr>
      <w:r>
        <w:rPr>
          <w:sz w:val="24"/>
          <w:szCs w:val="24"/>
        </w:rPr>
        <w:t>15</w:t>
      </w:r>
      <w:r w:rsidRPr="003D4F33">
        <w:rPr>
          <w:sz w:val="24"/>
          <w:szCs w:val="24"/>
        </w:rPr>
        <w:t>.1 –</w:t>
      </w:r>
      <w:r w:rsidRPr="003D4F33">
        <w:rPr>
          <w:color w:val="000000"/>
          <w:sz w:val="24"/>
          <w:szCs w:val="24"/>
        </w:rPr>
        <w:t xml:space="preserve"> O gerenciamento e a fiscalização da contratação decorrente d</w:t>
      </w:r>
      <w:r>
        <w:rPr>
          <w:color w:val="000000"/>
          <w:sz w:val="24"/>
          <w:szCs w:val="24"/>
        </w:rPr>
        <w:t>o</w:t>
      </w:r>
      <w:r w:rsidRPr="003D4F33">
        <w:rPr>
          <w:color w:val="000000"/>
          <w:sz w:val="24"/>
          <w:szCs w:val="24"/>
        </w:rPr>
        <w:t xml:space="preserve"> Termo Referência caberão aos Seguintes fiscalizadores:</w:t>
      </w:r>
    </w:p>
    <w:p w:rsidR="00AD517C" w:rsidRPr="003D4F33" w:rsidRDefault="00AD517C" w:rsidP="00AD517C">
      <w:pPr>
        <w:spacing w:after="240" w:line="276" w:lineRule="auto"/>
        <w:jc w:val="both"/>
        <w:rPr>
          <w:sz w:val="24"/>
          <w:szCs w:val="24"/>
        </w:rPr>
      </w:pPr>
      <w:r>
        <w:rPr>
          <w:color w:val="000000"/>
          <w:sz w:val="24"/>
          <w:szCs w:val="24"/>
        </w:rPr>
        <w:t>15</w:t>
      </w:r>
      <w:r w:rsidRPr="003D4F33">
        <w:rPr>
          <w:color w:val="000000"/>
          <w:sz w:val="24"/>
          <w:szCs w:val="24"/>
        </w:rPr>
        <w:t xml:space="preserve">.1.1 – </w:t>
      </w:r>
      <w:r w:rsidRPr="003D4F33">
        <w:rPr>
          <w:sz w:val="24"/>
          <w:szCs w:val="24"/>
        </w:rPr>
        <w:t>SECRETARIA MUNICIPAL DE PROMOÇÃO E ASSISTÊNCIA SOCIAL: Bruno Borges Pereira, Assessor de Educação Social, Matrícula11/6420 – SMPAS.</w:t>
      </w:r>
    </w:p>
    <w:p w:rsidR="00AD517C" w:rsidRPr="003D4F33" w:rsidRDefault="00AD517C" w:rsidP="00AD517C">
      <w:pPr>
        <w:spacing w:after="240" w:line="276" w:lineRule="auto"/>
        <w:jc w:val="both"/>
        <w:rPr>
          <w:color w:val="000000"/>
          <w:sz w:val="24"/>
          <w:szCs w:val="24"/>
        </w:rPr>
      </w:pPr>
      <w:r>
        <w:rPr>
          <w:color w:val="000000"/>
          <w:sz w:val="24"/>
          <w:szCs w:val="24"/>
        </w:rPr>
        <w:t>15</w:t>
      </w:r>
      <w:r w:rsidRPr="003D4F33">
        <w:rPr>
          <w:color w:val="000000"/>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D517C" w:rsidRPr="003D4F33" w:rsidRDefault="00AD517C" w:rsidP="00AD517C">
      <w:pPr>
        <w:pStyle w:val="Cabealho"/>
        <w:tabs>
          <w:tab w:val="clear" w:pos="4419"/>
          <w:tab w:val="clear" w:pos="8838"/>
        </w:tabs>
        <w:spacing w:after="240" w:line="276" w:lineRule="auto"/>
        <w:jc w:val="both"/>
        <w:rPr>
          <w:color w:val="000000"/>
          <w:sz w:val="24"/>
          <w:szCs w:val="24"/>
        </w:rPr>
      </w:pPr>
      <w:r>
        <w:rPr>
          <w:color w:val="000000"/>
          <w:sz w:val="24"/>
          <w:szCs w:val="24"/>
        </w:rPr>
        <w:t>15</w:t>
      </w:r>
      <w:r w:rsidRPr="003D4F33">
        <w:rPr>
          <w:color w:val="000000"/>
          <w:sz w:val="24"/>
          <w:szCs w:val="24"/>
        </w:rPr>
        <w:t xml:space="preserve">.1.4 – Ficam reservados à fiscalização o direito e a autoridade para resolver todo e qualquer caso singular, omisso ou duvidoso não previsto no processo Administrativo. </w:t>
      </w:r>
    </w:p>
    <w:p w:rsidR="00AD517C" w:rsidRDefault="00AD517C" w:rsidP="00AD517C">
      <w:pPr>
        <w:spacing w:after="240" w:line="276" w:lineRule="auto"/>
        <w:jc w:val="both"/>
        <w:rPr>
          <w:color w:val="FF6600"/>
          <w:sz w:val="24"/>
          <w:szCs w:val="24"/>
        </w:rPr>
      </w:pPr>
      <w:r>
        <w:rPr>
          <w:color w:val="000000"/>
          <w:sz w:val="24"/>
          <w:szCs w:val="24"/>
        </w:rPr>
        <w:t>15</w:t>
      </w:r>
      <w:r w:rsidRPr="003D4F33">
        <w:rPr>
          <w:color w:val="000000"/>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r w:rsidRPr="003D4F33">
        <w:rPr>
          <w:color w:val="FF6600"/>
          <w:sz w:val="24"/>
          <w:szCs w:val="24"/>
        </w:rPr>
        <w:t>.</w:t>
      </w:r>
    </w:p>
    <w:p w:rsidR="00AD517C" w:rsidRDefault="00AD517C" w:rsidP="00AD517C">
      <w:pPr>
        <w:spacing w:after="240" w:line="276" w:lineRule="auto"/>
        <w:jc w:val="both"/>
        <w:rPr>
          <w:color w:val="FF6600"/>
          <w:sz w:val="24"/>
          <w:szCs w:val="24"/>
        </w:rPr>
      </w:pPr>
    </w:p>
    <w:p w:rsidR="00AD517C" w:rsidRPr="003D4F33" w:rsidRDefault="00AD517C" w:rsidP="00AD517C">
      <w:pPr>
        <w:spacing w:after="240" w:line="276" w:lineRule="auto"/>
        <w:jc w:val="both"/>
        <w:rPr>
          <w:b/>
          <w:sz w:val="24"/>
          <w:szCs w:val="24"/>
        </w:rPr>
      </w:pPr>
    </w:p>
    <w:p w:rsidR="00AD517C" w:rsidRPr="006B1AED" w:rsidRDefault="00AD517C" w:rsidP="00AD517C">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lastRenderedPageBreak/>
        <w:t>16.0-  DAS OBRIGAÇÕES DA EMPRESA CONTRATADA</w:t>
      </w:r>
      <w:r w:rsidRPr="006B1AED">
        <w:rPr>
          <w:b/>
          <w:bCs/>
          <w:color w:val="000000" w:themeColor="text1"/>
          <w:u w:val="single"/>
        </w:rPr>
        <w:t>:</w:t>
      </w:r>
    </w:p>
    <w:p w:rsidR="00AD517C" w:rsidRDefault="00AD517C" w:rsidP="00AD517C">
      <w:pPr>
        <w:autoSpaceDE w:val="0"/>
        <w:autoSpaceDN w:val="0"/>
        <w:adjustRightInd w:val="0"/>
        <w:spacing w:after="240" w:line="276" w:lineRule="auto"/>
        <w:jc w:val="both"/>
        <w:rPr>
          <w:sz w:val="24"/>
          <w:szCs w:val="24"/>
        </w:rPr>
      </w:pPr>
      <w:r w:rsidRPr="006B1AED">
        <w:rPr>
          <w:color w:val="000000" w:themeColor="text1"/>
          <w:sz w:val="24"/>
          <w:szCs w:val="24"/>
        </w:rPr>
        <w:t xml:space="preserve">16.1 </w:t>
      </w:r>
      <w:r w:rsidRPr="006B1AED">
        <w:rPr>
          <w:sz w:val="24"/>
          <w:szCs w:val="24"/>
        </w:rPr>
        <w:t xml:space="preserve">– </w:t>
      </w:r>
      <w:r w:rsidRPr="003D4F33">
        <w:rPr>
          <w:b/>
          <w:sz w:val="24"/>
          <w:szCs w:val="24"/>
        </w:rPr>
        <w:t>CONTRATADA</w:t>
      </w:r>
      <w:r w:rsidRPr="003D4F33">
        <w:rPr>
          <w:sz w:val="24"/>
          <w:szCs w:val="24"/>
        </w:rPr>
        <w:t>: Cumprir</w:t>
      </w:r>
      <w:r w:rsidR="00801734">
        <w:rPr>
          <w:sz w:val="24"/>
          <w:szCs w:val="24"/>
        </w:rPr>
        <w:t xml:space="preserve"> </w:t>
      </w:r>
      <w:r w:rsidRPr="003D4F33">
        <w:rPr>
          <w:sz w:val="24"/>
          <w:szCs w:val="24"/>
        </w:rPr>
        <w:t>o especificado de</w:t>
      </w:r>
      <w:r w:rsidR="00801734">
        <w:rPr>
          <w:sz w:val="24"/>
          <w:szCs w:val="24"/>
        </w:rPr>
        <w:t xml:space="preserve"> </w:t>
      </w:r>
      <w:r w:rsidRPr="003D4F33">
        <w:rPr>
          <w:b/>
          <w:sz w:val="24"/>
          <w:szCs w:val="24"/>
        </w:rPr>
        <w:t xml:space="preserve">forma integral, </w:t>
      </w:r>
      <w:r w:rsidRPr="003D4F33">
        <w:rPr>
          <w:sz w:val="24"/>
          <w:szCs w:val="24"/>
        </w:rPr>
        <w:t>de acordo com o disposto no item 3</w:t>
      </w:r>
      <w:r>
        <w:rPr>
          <w:sz w:val="24"/>
          <w:szCs w:val="24"/>
        </w:rPr>
        <w:t xml:space="preserve"> do termo de referência</w:t>
      </w:r>
      <w:r w:rsidRPr="003D4F33">
        <w:rPr>
          <w:sz w:val="24"/>
          <w:szCs w:val="24"/>
        </w:rPr>
        <w:t>.</w:t>
      </w:r>
    </w:p>
    <w:p w:rsidR="00AD517C" w:rsidRPr="006B1AED" w:rsidRDefault="00AD517C" w:rsidP="00FC0687">
      <w:pPr>
        <w:pStyle w:val="PargrafodaLista10"/>
        <w:widowControl w:val="0"/>
        <w:numPr>
          <w:ilvl w:val="0"/>
          <w:numId w:val="11"/>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801734" w:rsidRPr="00801734" w:rsidRDefault="00801734" w:rsidP="00801734">
      <w:pPr>
        <w:pStyle w:val="PargrafodaLista10"/>
        <w:spacing w:after="240" w:line="276" w:lineRule="auto"/>
        <w:ind w:left="0"/>
        <w:jc w:val="both"/>
      </w:pPr>
      <w:r w:rsidRPr="00801734">
        <w:t>17.1</w:t>
      </w:r>
      <w:r w:rsidRPr="00801734">
        <w:rPr>
          <w:b/>
        </w:rPr>
        <w:t xml:space="preserve"> - CONTRATANTE</w:t>
      </w:r>
      <w:r w:rsidRPr="00801734">
        <w:t>: D</w:t>
      </w:r>
      <w:r w:rsidRPr="00801734">
        <w:rPr>
          <w:spacing w:val="-5"/>
        </w:rPr>
        <w:t>ar à CONTRATADA as condições necessárias à regular execução do contrato.</w:t>
      </w:r>
    </w:p>
    <w:p w:rsidR="00801734" w:rsidRPr="00801734" w:rsidRDefault="00801734" w:rsidP="00801734">
      <w:pPr>
        <w:shd w:val="clear" w:color="auto" w:fill="FFFFFF"/>
        <w:spacing w:after="240" w:line="276" w:lineRule="auto"/>
        <w:rPr>
          <w:sz w:val="24"/>
          <w:szCs w:val="24"/>
        </w:rPr>
      </w:pPr>
      <w:r w:rsidRPr="00801734">
        <w:rPr>
          <w:sz w:val="24"/>
          <w:szCs w:val="24"/>
        </w:rPr>
        <w:t>17.1.1 – Fornecer todas as informações necessárias para que a contratada possa entregar o objeto dentro das especificações técnicas recomendadas;</w:t>
      </w:r>
    </w:p>
    <w:p w:rsidR="00801734" w:rsidRPr="00801734" w:rsidRDefault="00801734" w:rsidP="00801734">
      <w:pPr>
        <w:shd w:val="clear" w:color="auto" w:fill="FFFFFF"/>
        <w:spacing w:after="240" w:line="276" w:lineRule="auto"/>
        <w:rPr>
          <w:sz w:val="24"/>
          <w:szCs w:val="24"/>
        </w:rPr>
      </w:pPr>
      <w:r w:rsidRPr="00801734">
        <w:rPr>
          <w:sz w:val="24"/>
          <w:szCs w:val="24"/>
        </w:rPr>
        <w:t>17.1.2 – Comunicar à CONTRATADA toda e qualquer ocorrência relacionada à execução do contrato;</w:t>
      </w:r>
    </w:p>
    <w:p w:rsidR="00801734" w:rsidRPr="00801734" w:rsidRDefault="00801734" w:rsidP="00801734">
      <w:pPr>
        <w:shd w:val="clear" w:color="auto" w:fill="FFFFFF"/>
        <w:spacing w:after="240" w:line="276" w:lineRule="auto"/>
        <w:rPr>
          <w:sz w:val="24"/>
          <w:szCs w:val="24"/>
        </w:rPr>
      </w:pPr>
      <w:r w:rsidRPr="00801734">
        <w:rPr>
          <w:sz w:val="24"/>
          <w:szCs w:val="24"/>
        </w:rPr>
        <w:t>17.1.3 – Efetuar o pagamento à CONTRATADA, na forma convencionada neste Edital;</w:t>
      </w:r>
    </w:p>
    <w:p w:rsidR="00801734" w:rsidRPr="00801734" w:rsidRDefault="00801734" w:rsidP="00801734">
      <w:pPr>
        <w:shd w:val="clear" w:color="auto" w:fill="FFFFFF"/>
        <w:spacing w:after="240" w:line="276" w:lineRule="auto"/>
        <w:rPr>
          <w:sz w:val="24"/>
          <w:szCs w:val="24"/>
        </w:rPr>
      </w:pPr>
      <w:r w:rsidRPr="00801734">
        <w:rPr>
          <w:sz w:val="24"/>
          <w:szCs w:val="24"/>
        </w:rPr>
        <w:t>17.1.4 – Acompanhar e fiscalizar a execução do contrato, por meio dos servidores designados como Fiscal do Contrato, nos termos do art. 67 da Lei no 8.666/93, exigindo seu fiel e total cumprimento;</w:t>
      </w:r>
    </w:p>
    <w:p w:rsidR="00801734" w:rsidRPr="00801734" w:rsidRDefault="00801734" w:rsidP="00801734">
      <w:pPr>
        <w:shd w:val="clear" w:color="auto" w:fill="FFFFFF"/>
        <w:spacing w:after="240" w:line="276" w:lineRule="auto"/>
        <w:rPr>
          <w:sz w:val="24"/>
          <w:szCs w:val="24"/>
        </w:rPr>
      </w:pPr>
      <w:r w:rsidRPr="00801734">
        <w:rPr>
          <w:sz w:val="24"/>
          <w:szCs w:val="24"/>
        </w:rPr>
        <w:t>17.1.5 – Verificar a regularidade fiscal da CONTRATADA antes de efetuar o pagamento.</w:t>
      </w:r>
    </w:p>
    <w:p w:rsidR="00801734" w:rsidRPr="00801734" w:rsidRDefault="00801734" w:rsidP="00801734">
      <w:pPr>
        <w:widowControl w:val="0"/>
        <w:spacing w:after="240" w:line="276" w:lineRule="auto"/>
        <w:rPr>
          <w:b/>
          <w:sz w:val="24"/>
          <w:szCs w:val="24"/>
        </w:rPr>
      </w:pPr>
      <w:r w:rsidRPr="00801734">
        <w:rPr>
          <w:sz w:val="24"/>
          <w:szCs w:val="24"/>
        </w:rPr>
        <w:t xml:space="preserve">17.1.6 – Aplicar penalidades à contratada, por descumprimento contratual. </w:t>
      </w:r>
    </w:p>
    <w:p w:rsidR="00AD517C" w:rsidRPr="006B1AED" w:rsidRDefault="00AD517C" w:rsidP="00FC0687">
      <w:pPr>
        <w:pStyle w:val="PargrafodaLista10"/>
        <w:widowControl w:val="0"/>
        <w:numPr>
          <w:ilvl w:val="0"/>
          <w:numId w:val="11"/>
        </w:numPr>
        <w:spacing w:line="360" w:lineRule="auto"/>
        <w:jc w:val="both"/>
        <w:rPr>
          <w:b/>
          <w:color w:val="000000" w:themeColor="text1"/>
        </w:rPr>
      </w:pPr>
      <w:r w:rsidRPr="006B1AED">
        <w:rPr>
          <w:b/>
          <w:color w:val="000000" w:themeColor="text1"/>
        </w:rPr>
        <w:t>- PRAZO DE VIGÊNCIA DA CONTRATAÇÃO</w:t>
      </w:r>
    </w:p>
    <w:p w:rsidR="00AD517C" w:rsidRPr="006B1AED" w:rsidRDefault="00AD517C" w:rsidP="00AD517C">
      <w:pPr>
        <w:widowControl w:val="0"/>
        <w:spacing w:line="360" w:lineRule="auto"/>
        <w:jc w:val="both"/>
        <w:rPr>
          <w:color w:val="000000" w:themeColor="text1"/>
          <w:sz w:val="24"/>
        </w:rPr>
      </w:pPr>
      <w:r w:rsidRPr="006B1AED">
        <w:rPr>
          <w:color w:val="000000" w:themeColor="text1"/>
          <w:sz w:val="24"/>
          <w:szCs w:val="24"/>
        </w:rPr>
        <w:t>18.1</w:t>
      </w:r>
      <w:r w:rsidRPr="006B1AED">
        <w:rPr>
          <w:b/>
          <w:color w:val="000000" w:themeColor="text1"/>
          <w:sz w:val="24"/>
          <w:szCs w:val="24"/>
        </w:rPr>
        <w:t>–</w:t>
      </w:r>
      <w:r>
        <w:rPr>
          <w:b/>
          <w:color w:val="000000" w:themeColor="text1"/>
          <w:sz w:val="24"/>
          <w:szCs w:val="24"/>
        </w:rPr>
        <w:t xml:space="preserve"> </w:t>
      </w:r>
      <w:r w:rsidRPr="006B1AED">
        <w:rPr>
          <w:color w:val="000000" w:themeColor="text1"/>
          <w:sz w:val="24"/>
        </w:rPr>
        <w:t xml:space="preserve">O Contrato começará a viger a partir de sua assinatura, e </w:t>
      </w:r>
      <w:r w:rsidR="00801734" w:rsidRPr="003D4F33">
        <w:rPr>
          <w:sz w:val="24"/>
          <w:szCs w:val="24"/>
        </w:rPr>
        <w:t>findará com o término da conferência agendada para às 18 horas</w:t>
      </w:r>
      <w:r w:rsidR="00801734">
        <w:rPr>
          <w:sz w:val="24"/>
          <w:szCs w:val="24"/>
        </w:rPr>
        <w:t xml:space="preserve"> do dia</w:t>
      </w:r>
      <w:r w:rsidRPr="006B1AED">
        <w:rPr>
          <w:color w:val="000000" w:themeColor="text1"/>
          <w:sz w:val="24"/>
        </w:rPr>
        <w:t xml:space="preserve"> </w:t>
      </w:r>
      <w:r w:rsidR="00801734">
        <w:rPr>
          <w:color w:val="000000" w:themeColor="text1"/>
          <w:sz w:val="24"/>
        </w:rPr>
        <w:t>19/07/2017</w:t>
      </w:r>
      <w:r w:rsidR="00801734" w:rsidRPr="003D4F33">
        <w:rPr>
          <w:sz w:val="24"/>
          <w:szCs w:val="24"/>
        </w:rPr>
        <w:t>.</w:t>
      </w:r>
    </w:p>
    <w:p w:rsidR="00AD517C" w:rsidRPr="006B1AED" w:rsidRDefault="00AD517C" w:rsidP="00AD517C">
      <w:pPr>
        <w:widowControl w:val="0"/>
        <w:spacing w:line="360" w:lineRule="auto"/>
        <w:jc w:val="both"/>
        <w:rPr>
          <w:color w:val="000000" w:themeColor="text1"/>
          <w:sz w:val="24"/>
          <w:szCs w:val="24"/>
          <w:shd w:val="clear" w:color="auto" w:fill="FFFFFF"/>
          <w:lang w:eastAsia="en-US"/>
        </w:rPr>
      </w:pPr>
    </w:p>
    <w:p w:rsidR="00AD517C" w:rsidRPr="006B1AED" w:rsidRDefault="00AD517C" w:rsidP="00AD517C">
      <w:pPr>
        <w:spacing w:line="360" w:lineRule="auto"/>
        <w:jc w:val="both"/>
        <w:rPr>
          <w:b/>
          <w:color w:val="000000" w:themeColor="text1"/>
          <w:sz w:val="24"/>
          <w:szCs w:val="24"/>
        </w:rPr>
      </w:pPr>
      <w:r w:rsidRPr="006B1AED">
        <w:rPr>
          <w:color w:val="000000" w:themeColor="text1"/>
          <w:sz w:val="24"/>
          <w:szCs w:val="24"/>
        </w:rPr>
        <w:t xml:space="preserve">19- </w:t>
      </w:r>
      <w:r w:rsidRPr="006B1AED">
        <w:rPr>
          <w:b/>
          <w:color w:val="000000" w:themeColor="text1"/>
          <w:sz w:val="24"/>
          <w:szCs w:val="24"/>
        </w:rPr>
        <w:t>DAS COMPENSAÇÕES FINANCEIRAS E PENALIZAÇÕES</w:t>
      </w:r>
    </w:p>
    <w:p w:rsidR="00AD517C" w:rsidRDefault="00AD517C" w:rsidP="00AD517C">
      <w:pPr>
        <w:spacing w:line="360" w:lineRule="auto"/>
        <w:jc w:val="both"/>
        <w:rPr>
          <w:sz w:val="24"/>
          <w:szCs w:val="24"/>
        </w:rPr>
      </w:pPr>
      <w:r w:rsidRPr="006B1AED">
        <w:rPr>
          <w:color w:val="000000" w:themeColor="text1"/>
          <w:sz w:val="24"/>
          <w:szCs w:val="24"/>
        </w:rPr>
        <w:t xml:space="preserve">19.1 – </w:t>
      </w:r>
      <w:r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01734" w:rsidRPr="006B1AED" w:rsidRDefault="00801734" w:rsidP="00AD517C">
      <w:pPr>
        <w:spacing w:line="360" w:lineRule="auto"/>
        <w:jc w:val="both"/>
        <w:rPr>
          <w:b/>
          <w:color w:val="000000" w:themeColor="text1"/>
          <w:sz w:val="24"/>
          <w:szCs w:val="24"/>
        </w:rPr>
      </w:pPr>
    </w:p>
    <w:p w:rsidR="00AD517C" w:rsidRPr="006B1AED" w:rsidRDefault="00AD517C" w:rsidP="00AD517C">
      <w:pPr>
        <w:pStyle w:val="PargrafodaLista10"/>
        <w:widowControl w:val="0"/>
        <w:ind w:left="0"/>
        <w:rPr>
          <w:b/>
          <w:color w:val="000000" w:themeColor="text1"/>
        </w:rPr>
      </w:pPr>
      <w:r w:rsidRPr="006B1AED">
        <w:rPr>
          <w:b/>
          <w:color w:val="000000" w:themeColor="text1"/>
        </w:rPr>
        <w:t>20-</w:t>
      </w:r>
      <w:r w:rsidRPr="006B1AED">
        <w:rPr>
          <w:color w:val="000000" w:themeColor="text1"/>
        </w:rPr>
        <w:t xml:space="preserve"> </w:t>
      </w:r>
      <w:r w:rsidRPr="006B1AED">
        <w:rPr>
          <w:b/>
          <w:color w:val="000000" w:themeColor="text1"/>
        </w:rPr>
        <w:t>DO CRITÉRIO DE ATUALIZAÇÃO FINANCEIRA</w:t>
      </w:r>
    </w:p>
    <w:p w:rsidR="00AD517C" w:rsidRDefault="00AD517C" w:rsidP="00AD517C">
      <w:pPr>
        <w:widowControl w:val="0"/>
        <w:spacing w:line="360" w:lineRule="auto"/>
        <w:jc w:val="both"/>
        <w:rPr>
          <w:sz w:val="24"/>
          <w:szCs w:val="24"/>
        </w:rPr>
      </w:pPr>
      <w:r w:rsidRPr="006B1AED">
        <w:rPr>
          <w:color w:val="000000" w:themeColor="text1"/>
          <w:sz w:val="24"/>
          <w:szCs w:val="24"/>
        </w:rPr>
        <w:t xml:space="preserve">20.1 – </w:t>
      </w:r>
      <w:r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FGV.</w:t>
      </w:r>
    </w:p>
    <w:p w:rsidR="00AD517C" w:rsidRDefault="00AD517C" w:rsidP="00AD517C">
      <w:pPr>
        <w:widowControl w:val="0"/>
        <w:spacing w:line="360" w:lineRule="auto"/>
        <w:jc w:val="both"/>
        <w:rPr>
          <w:b/>
          <w:szCs w:val="24"/>
        </w:rPr>
      </w:pPr>
    </w:p>
    <w:p w:rsidR="00AD517C" w:rsidRPr="0022228C" w:rsidRDefault="00AD517C" w:rsidP="00AD517C">
      <w:pPr>
        <w:widowControl w:val="0"/>
        <w:spacing w:line="360" w:lineRule="auto"/>
        <w:jc w:val="both"/>
        <w:rPr>
          <w:b/>
          <w:sz w:val="24"/>
          <w:szCs w:val="24"/>
        </w:rPr>
      </w:pPr>
      <w:r w:rsidRPr="0022228C">
        <w:rPr>
          <w:b/>
          <w:sz w:val="24"/>
          <w:szCs w:val="24"/>
        </w:rPr>
        <w:t>21 – DA RECOMPOSIÇÃO DO EQULÍBRIO ECONÔMICO</w:t>
      </w:r>
    </w:p>
    <w:p w:rsidR="00AD517C" w:rsidRPr="0022228C" w:rsidRDefault="00AD517C" w:rsidP="00AD517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D517C" w:rsidRPr="0022228C" w:rsidRDefault="00AD517C" w:rsidP="00AD517C">
      <w:pPr>
        <w:spacing w:line="360" w:lineRule="auto"/>
        <w:jc w:val="both"/>
        <w:rPr>
          <w:b/>
          <w:sz w:val="24"/>
          <w:szCs w:val="24"/>
        </w:rPr>
      </w:pPr>
      <w:r w:rsidRPr="0022228C">
        <w:rPr>
          <w:b/>
          <w:sz w:val="24"/>
          <w:szCs w:val="24"/>
        </w:rPr>
        <w:t>22 - DO CRITÉRIO DE REVISÃO</w:t>
      </w:r>
    </w:p>
    <w:p w:rsidR="00AD517C" w:rsidRPr="0022228C" w:rsidRDefault="00AD517C" w:rsidP="00AD517C">
      <w:pPr>
        <w:spacing w:line="360" w:lineRule="auto"/>
        <w:jc w:val="both"/>
        <w:rPr>
          <w:sz w:val="24"/>
          <w:szCs w:val="24"/>
        </w:rPr>
      </w:pPr>
      <w:r w:rsidRPr="0022228C">
        <w:rPr>
          <w:sz w:val="24"/>
          <w:szCs w:val="24"/>
        </w:rPr>
        <w:t>22.1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AD517C" w:rsidRPr="006B1AED" w:rsidRDefault="00AD517C" w:rsidP="00AD517C">
      <w:pPr>
        <w:widowControl w:val="0"/>
        <w:spacing w:line="360" w:lineRule="auto"/>
        <w:jc w:val="both"/>
        <w:rPr>
          <w:color w:val="000000" w:themeColor="text1"/>
          <w:sz w:val="24"/>
          <w:szCs w:val="24"/>
          <w:shd w:val="clear" w:color="auto" w:fill="FFFFFF"/>
        </w:rPr>
      </w:pPr>
    </w:p>
    <w:p w:rsidR="00AD517C" w:rsidRPr="006B1AED" w:rsidRDefault="00AD517C" w:rsidP="00AD517C">
      <w:pPr>
        <w:spacing w:line="360" w:lineRule="auto"/>
        <w:jc w:val="both"/>
        <w:rPr>
          <w:b/>
          <w:color w:val="000000" w:themeColor="text1"/>
          <w:sz w:val="24"/>
          <w:szCs w:val="24"/>
        </w:rPr>
      </w:pPr>
      <w:r w:rsidRPr="006B1AED">
        <w:rPr>
          <w:color w:val="000000" w:themeColor="text1"/>
          <w:sz w:val="24"/>
          <w:szCs w:val="24"/>
        </w:rPr>
        <w:t>2</w:t>
      </w:r>
      <w:r>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6E0B44" w:rsidRPr="003D4F33" w:rsidRDefault="00AD517C" w:rsidP="006E0B44">
      <w:pPr>
        <w:spacing w:line="360" w:lineRule="auto"/>
        <w:jc w:val="both"/>
        <w:rPr>
          <w:sz w:val="24"/>
          <w:szCs w:val="24"/>
        </w:rPr>
      </w:pPr>
      <w:r w:rsidRPr="006B1AED">
        <w:rPr>
          <w:color w:val="000000" w:themeColor="text1"/>
          <w:sz w:val="24"/>
          <w:szCs w:val="24"/>
        </w:rPr>
        <w:t>2</w:t>
      </w:r>
      <w:r>
        <w:rPr>
          <w:color w:val="000000" w:themeColor="text1"/>
          <w:sz w:val="24"/>
          <w:szCs w:val="24"/>
        </w:rPr>
        <w:t>3</w:t>
      </w:r>
      <w:r w:rsidRPr="006B1AED">
        <w:rPr>
          <w:color w:val="000000" w:themeColor="text1"/>
          <w:sz w:val="24"/>
          <w:szCs w:val="24"/>
        </w:rPr>
        <w:t xml:space="preserve">.1 - </w:t>
      </w:r>
      <w:r w:rsidR="006E0B44" w:rsidRPr="003D4F33">
        <w:rPr>
          <w:sz w:val="24"/>
          <w:szCs w:val="24"/>
        </w:rPr>
        <w:t>O desembolso ocorrerá em até 30 (trinta) dias após a prestação dos serviços, devidamente atestado pelo fiscal do contrato.</w:t>
      </w:r>
    </w:p>
    <w:tbl>
      <w:tblPr>
        <w:tblW w:w="0" w:type="auto"/>
        <w:tblInd w:w="38" w:type="dxa"/>
        <w:tblLayout w:type="fixed"/>
        <w:tblCellMar>
          <w:left w:w="113" w:type="dxa"/>
        </w:tblCellMar>
        <w:tblLook w:val="0000"/>
      </w:tblPr>
      <w:tblGrid>
        <w:gridCol w:w="2935"/>
        <w:gridCol w:w="2873"/>
        <w:gridCol w:w="2875"/>
      </w:tblGrid>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r w:rsidRPr="003D4F33">
              <w:rPr>
                <w:b/>
                <w:color w:val="000000"/>
                <w:szCs w:val="24"/>
              </w:rPr>
              <w:t>MÊS</w:t>
            </w: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Prestação dos serviços</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r w:rsidRPr="003D4F33">
              <w:rPr>
                <w:color w:val="000000"/>
                <w:szCs w:val="24"/>
              </w:rPr>
              <w:t>X</w:t>
            </w:r>
          </w:p>
        </w:tc>
      </w:tr>
    </w:tbl>
    <w:p w:rsidR="00AD517C" w:rsidRDefault="00AD517C" w:rsidP="006E0B44">
      <w:pPr>
        <w:spacing w:line="360" w:lineRule="auto"/>
        <w:jc w:val="both"/>
        <w:rPr>
          <w:b/>
          <w:color w:val="000000" w:themeColor="text1"/>
          <w:sz w:val="24"/>
          <w:szCs w:val="24"/>
        </w:rPr>
      </w:pPr>
    </w:p>
    <w:p w:rsidR="00AD517C" w:rsidRPr="006B1AED" w:rsidRDefault="00AD517C" w:rsidP="006E0B44">
      <w:pPr>
        <w:spacing w:line="276" w:lineRule="auto"/>
        <w:jc w:val="both"/>
        <w:rPr>
          <w:b/>
          <w:color w:val="000000" w:themeColor="text1"/>
          <w:sz w:val="24"/>
          <w:szCs w:val="24"/>
        </w:rPr>
      </w:pPr>
      <w:r w:rsidRPr="006B1AED">
        <w:rPr>
          <w:b/>
          <w:color w:val="000000" w:themeColor="text1"/>
          <w:sz w:val="24"/>
          <w:szCs w:val="24"/>
        </w:rPr>
        <w:t>2</w:t>
      </w:r>
      <w:r>
        <w:rPr>
          <w:b/>
          <w:color w:val="000000" w:themeColor="text1"/>
          <w:sz w:val="24"/>
          <w:szCs w:val="24"/>
        </w:rPr>
        <w:t>4</w:t>
      </w:r>
      <w:r w:rsidRPr="006B1AED">
        <w:rPr>
          <w:b/>
          <w:color w:val="000000" w:themeColor="text1"/>
          <w:sz w:val="24"/>
          <w:szCs w:val="24"/>
        </w:rPr>
        <w:t>- DO RECEBIMENTO DO OBJETO</w:t>
      </w:r>
    </w:p>
    <w:p w:rsidR="00AD517C" w:rsidRPr="0022228C" w:rsidRDefault="00AD517C" w:rsidP="006E0B44">
      <w:pPr>
        <w:pStyle w:val="Cabealho"/>
        <w:tabs>
          <w:tab w:val="left" w:pos="708"/>
        </w:tabs>
        <w:spacing w:after="200" w:line="276" w:lineRule="auto"/>
        <w:jc w:val="both"/>
        <w:rPr>
          <w:sz w:val="24"/>
          <w:szCs w:val="24"/>
        </w:rPr>
      </w:pPr>
      <w:r w:rsidRPr="0022228C">
        <w:rPr>
          <w:sz w:val="24"/>
          <w:szCs w:val="24"/>
        </w:rPr>
        <w:t>2</w:t>
      </w:r>
      <w:r>
        <w:rPr>
          <w:sz w:val="24"/>
          <w:szCs w:val="24"/>
        </w:rPr>
        <w:t>4</w:t>
      </w:r>
      <w:r w:rsidRPr="0022228C">
        <w:rPr>
          <w:sz w:val="24"/>
          <w:szCs w:val="24"/>
        </w:rPr>
        <w:t>.1 – De acordo com o Art.73 da Lei nº. 8666/93 Inciso I; alíneas A e B, a seguir elencado:</w:t>
      </w:r>
    </w:p>
    <w:p w:rsidR="00AD517C" w:rsidRPr="0022228C" w:rsidRDefault="00AD517C" w:rsidP="006E0B44">
      <w:pPr>
        <w:pStyle w:val="NormalWeb"/>
        <w:spacing w:before="280" w:after="280" w:line="276" w:lineRule="auto"/>
        <w:jc w:val="both"/>
      </w:pPr>
      <w:r w:rsidRPr="0022228C">
        <w:t>“Art. 73.  Executado o contrato, o seu objeto será recebido:</w:t>
      </w:r>
    </w:p>
    <w:p w:rsidR="00AD517C" w:rsidRPr="0022228C" w:rsidRDefault="00AD517C" w:rsidP="006E0B44">
      <w:pPr>
        <w:pStyle w:val="NormalWeb"/>
        <w:spacing w:before="280" w:after="280" w:line="276" w:lineRule="auto"/>
        <w:jc w:val="both"/>
      </w:pPr>
      <w:r w:rsidRPr="0022228C">
        <w:lastRenderedPageBreak/>
        <w:t>I - em se tratando de obras e serviços:</w:t>
      </w:r>
    </w:p>
    <w:p w:rsidR="00AD517C" w:rsidRPr="0022228C" w:rsidRDefault="00AD517C" w:rsidP="006E0B44">
      <w:pPr>
        <w:pStyle w:val="NormalWeb"/>
        <w:spacing w:before="280" w:after="280" w:line="276" w:lineRule="auto"/>
        <w:jc w:val="both"/>
      </w:pPr>
      <w:r w:rsidRPr="0022228C">
        <w:t>A) provisoriamente, pelo responsável por seu acompanhamento e fiscalização, mediante termo circunstanciado, assinado pelas partes em até 15 (quinze) dias da comunicação escrita do contratado;</w:t>
      </w:r>
    </w:p>
    <w:p w:rsidR="00AD517C" w:rsidRPr="0022228C" w:rsidRDefault="00AD517C" w:rsidP="006E0B44">
      <w:pPr>
        <w:pStyle w:val="NormalWeb"/>
        <w:spacing w:before="280" w:after="280" w:line="276"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D517C" w:rsidRPr="0022228C" w:rsidRDefault="00AD517C" w:rsidP="006E0B44">
      <w:pPr>
        <w:pStyle w:val="NormalWeb"/>
        <w:spacing w:before="280" w:after="280" w:line="276" w:lineRule="auto"/>
        <w:jc w:val="both"/>
      </w:pPr>
      <w:r w:rsidRPr="0022228C">
        <w:t>II - em se tratando de compras ou de locação de equipamentos:</w:t>
      </w:r>
    </w:p>
    <w:p w:rsidR="00AD517C" w:rsidRPr="0022228C" w:rsidRDefault="00AD517C" w:rsidP="006E0B44">
      <w:pPr>
        <w:pStyle w:val="NormalWeb"/>
        <w:spacing w:before="280" w:after="280" w:line="276" w:lineRule="auto"/>
        <w:jc w:val="both"/>
      </w:pPr>
      <w:r w:rsidRPr="0022228C">
        <w:t>A) provisoriamente, para efeito de posterior verificação da conformidade do material com a especificação;</w:t>
      </w:r>
    </w:p>
    <w:p w:rsidR="00AD517C" w:rsidRPr="0022228C" w:rsidRDefault="00AD517C" w:rsidP="006E0B44">
      <w:pPr>
        <w:pStyle w:val="NormalWeb"/>
        <w:spacing w:before="280" w:after="280" w:line="276" w:lineRule="auto"/>
        <w:jc w:val="both"/>
      </w:pPr>
      <w:r w:rsidRPr="0022228C">
        <w:t>B) definitivamente, após a verificação da qualidade e quantidade do material e conseqüente aceitação.</w:t>
      </w:r>
    </w:p>
    <w:p w:rsidR="00AD517C" w:rsidRPr="0022228C" w:rsidRDefault="00AD517C" w:rsidP="006E0B44">
      <w:pPr>
        <w:pStyle w:val="NormalWeb"/>
        <w:spacing w:before="280" w:after="280" w:line="276"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AD517C" w:rsidRPr="0022228C" w:rsidRDefault="00AD517C" w:rsidP="006E0B44">
      <w:pPr>
        <w:pStyle w:val="NormalWeb"/>
        <w:spacing w:before="280" w:after="280" w:line="276"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AD517C" w:rsidRPr="0022228C" w:rsidRDefault="00AD517C" w:rsidP="006E0B44">
      <w:pPr>
        <w:pStyle w:val="NormalWeb"/>
        <w:spacing w:before="280" w:after="280" w:line="276"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AD517C" w:rsidRPr="0022228C" w:rsidRDefault="00AD517C" w:rsidP="006E0B44">
      <w:pPr>
        <w:pStyle w:val="NormalWeb"/>
        <w:spacing w:before="280" w:after="280" w:line="276"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D517C" w:rsidRPr="006B1AED" w:rsidRDefault="00AD517C" w:rsidP="00AD517C">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2</w:t>
      </w:r>
      <w:r>
        <w:rPr>
          <w:b/>
          <w:color w:val="000000" w:themeColor="text1"/>
          <w:sz w:val="24"/>
          <w:szCs w:val="24"/>
        </w:rPr>
        <w:t>5</w:t>
      </w:r>
      <w:r w:rsidRPr="006B1AED">
        <w:rPr>
          <w:b/>
          <w:color w:val="000000" w:themeColor="text1"/>
          <w:sz w:val="24"/>
          <w:szCs w:val="24"/>
        </w:rPr>
        <w:t xml:space="preserve"> - DAS DISPOSIÇÕES FINAIS:</w:t>
      </w:r>
    </w:p>
    <w:p w:rsidR="00AD517C"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AD517C" w:rsidRPr="006B1AED" w:rsidRDefault="00AD517C" w:rsidP="00AD517C">
      <w:pPr>
        <w:pStyle w:val="Cabealho"/>
        <w:tabs>
          <w:tab w:val="clear" w:pos="4419"/>
          <w:tab w:val="clear" w:pos="8838"/>
        </w:tabs>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Pr>
          <w:color w:val="000000" w:themeColor="text1"/>
          <w:sz w:val="24"/>
          <w:szCs w:val="24"/>
        </w:rPr>
        <w:t>5</w:t>
      </w:r>
      <w:r w:rsidRPr="006B1AED">
        <w:rPr>
          <w:color w:val="000000" w:themeColor="text1"/>
          <w:sz w:val="24"/>
          <w:szCs w:val="24"/>
        </w:rPr>
        <w:t>.3- Os proponentes são responsáveis pela fidelidade e legitimidade das informações e dos documentos apresentados em qualquer fase da licitação.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.4- Após a apresentação da proposta, não caberá desistência, salvo por motivo justo decorrente de fato superveniente e aceito pelo Pregoeiro.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.7- O desatendimento à exigências formais não essenciais não importará na exclusão do licitante, desde que sejam possíveis a exata compreensão da sua proposta e a aferição da sua habilitação, durante a realização da sessão pública de pregão.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.8- As normas que disciplinam este pregão serão sempre interpretadas em favor da ampliação da disputa entre os interessados, em comprometimento da segurança do futuro contrato.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.9- A homologação do resultado desta licitação não implicará direito à contratação.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.10-As disposições estabelecidas neste Edital poderão ser alteradas, observadas as disposições do Parágrafo 4º dia art. 21 da Lei 8.666/93.</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.11- O recebimento dos envelopes não gera nenhum direito para o licitante perante o Município.</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.12- Fica assegurado da Administração Pública, sem que caiba aos licitantes indenizações:</w:t>
      </w:r>
    </w:p>
    <w:p w:rsidR="00AD517C" w:rsidRPr="006B1AED" w:rsidRDefault="00AD517C" w:rsidP="00AD517C">
      <w:pPr>
        <w:pStyle w:val="Cabealho"/>
        <w:tabs>
          <w:tab w:val="clear" w:pos="4419"/>
          <w:tab w:val="clear" w:pos="8838"/>
        </w:tabs>
        <w:ind w:left="120"/>
        <w:jc w:val="both"/>
        <w:rPr>
          <w:color w:val="000000" w:themeColor="text1"/>
          <w:sz w:val="24"/>
          <w:szCs w:val="24"/>
        </w:rPr>
      </w:pPr>
    </w:p>
    <w:p w:rsidR="00AD517C" w:rsidRPr="006B1AED" w:rsidRDefault="00AD517C" w:rsidP="00AD517C">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AD517C" w:rsidRPr="006B1AED" w:rsidRDefault="00AD517C" w:rsidP="00AD517C">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 no todo ou em parte, a presente licitação, dando disso ciência aos interessados.</w:t>
      </w:r>
    </w:p>
    <w:p w:rsidR="00AD517C" w:rsidRPr="006B1AED" w:rsidRDefault="00AD517C" w:rsidP="00AD517C">
      <w:pPr>
        <w:pStyle w:val="Cabealho"/>
        <w:tabs>
          <w:tab w:val="clear" w:pos="4419"/>
          <w:tab w:val="clear" w:pos="8838"/>
        </w:tabs>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.13- O foro para dirimir questões será o da Comarca de Bom Jardim, RJ.</w:t>
      </w:r>
    </w:p>
    <w:p w:rsidR="00AD517C" w:rsidRPr="006B1AED" w:rsidRDefault="00AD517C" w:rsidP="00AD517C">
      <w:pPr>
        <w:pStyle w:val="Cabealho"/>
        <w:tabs>
          <w:tab w:val="clear" w:pos="4419"/>
          <w:tab w:val="clear" w:pos="8838"/>
        </w:tabs>
        <w:jc w:val="both"/>
        <w:rPr>
          <w:color w:val="000000" w:themeColor="text1"/>
          <w:sz w:val="24"/>
          <w:szCs w:val="24"/>
        </w:rPr>
      </w:pPr>
    </w:p>
    <w:p w:rsidR="00AD517C"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6B1AED">
        <w:rPr>
          <w:color w:val="000000" w:themeColor="text1"/>
          <w:sz w:val="24"/>
          <w:szCs w:val="24"/>
          <w:u w:val="single"/>
        </w:rPr>
        <w:t xml:space="preserve"> na Lei Federal nº 8.666/93 e alterações posteriores, na Lei Federal nº 10.520 e no Decreto Municipal nº 1.393/05</w:t>
      </w:r>
      <w:r w:rsidRPr="006B1AED">
        <w:rPr>
          <w:color w:val="000000" w:themeColor="text1"/>
          <w:sz w:val="24"/>
          <w:szCs w:val="24"/>
        </w:rPr>
        <w:t>, e demais normas pertinentes.</w:t>
      </w:r>
    </w:p>
    <w:p w:rsidR="006E0B44" w:rsidRPr="006B1AED" w:rsidRDefault="006E0B44" w:rsidP="00AD517C">
      <w:pPr>
        <w:pStyle w:val="Cabealho"/>
        <w:tabs>
          <w:tab w:val="clear" w:pos="4419"/>
          <w:tab w:val="clear" w:pos="8838"/>
        </w:tabs>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Pr>
          <w:color w:val="000000" w:themeColor="text1"/>
          <w:sz w:val="24"/>
          <w:szCs w:val="24"/>
        </w:rPr>
        <w:t>5</w:t>
      </w:r>
      <w:r w:rsidRPr="006B1AED">
        <w:rPr>
          <w:color w:val="000000" w:themeColor="text1"/>
          <w:sz w:val="24"/>
          <w:szCs w:val="24"/>
        </w:rPr>
        <w:t>.15 - Os créditos pelos quais as despesas relativas à presente licitação correrão por conta das seguintes dotações orçamentária.</w:t>
      </w:r>
    </w:p>
    <w:p w:rsidR="00AD517C" w:rsidRPr="006B1AED" w:rsidRDefault="00AD517C" w:rsidP="00AD517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AD517C" w:rsidRPr="006B1AED" w:rsidTr="006E0B44">
        <w:tc>
          <w:tcPr>
            <w:tcW w:w="1510" w:type="dxa"/>
          </w:tcPr>
          <w:p w:rsidR="00AD517C" w:rsidRPr="006B1AED" w:rsidRDefault="00AD517C" w:rsidP="006E0B44">
            <w:pPr>
              <w:pStyle w:val="Padro"/>
              <w:jc w:val="center"/>
              <w:rPr>
                <w:b/>
                <w:color w:val="000000" w:themeColor="text1"/>
                <w:szCs w:val="24"/>
              </w:rPr>
            </w:pPr>
            <w:r w:rsidRPr="006B1AED">
              <w:rPr>
                <w:b/>
                <w:color w:val="000000" w:themeColor="text1"/>
                <w:szCs w:val="24"/>
              </w:rPr>
              <w:lastRenderedPageBreak/>
              <w:t>CONTA</w:t>
            </w:r>
          </w:p>
        </w:tc>
        <w:tc>
          <w:tcPr>
            <w:tcW w:w="3127" w:type="dxa"/>
          </w:tcPr>
          <w:p w:rsidR="00AD517C" w:rsidRPr="006B1AED" w:rsidRDefault="00AD517C" w:rsidP="006E0B44">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D517C" w:rsidRPr="006B1AED" w:rsidRDefault="00AD517C" w:rsidP="006E0B44">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D517C" w:rsidRPr="006B1AED" w:rsidRDefault="00AD517C" w:rsidP="006E0B44">
            <w:pPr>
              <w:pStyle w:val="Padro"/>
              <w:jc w:val="center"/>
              <w:rPr>
                <w:b/>
                <w:color w:val="000000" w:themeColor="text1"/>
                <w:szCs w:val="24"/>
              </w:rPr>
            </w:pPr>
          </w:p>
        </w:tc>
      </w:tr>
      <w:tr w:rsidR="00AD517C" w:rsidRPr="006B1AED" w:rsidTr="006E0B44">
        <w:tc>
          <w:tcPr>
            <w:tcW w:w="1510" w:type="dxa"/>
          </w:tcPr>
          <w:p w:rsidR="00AD517C" w:rsidRPr="006B1AED" w:rsidRDefault="006E0B44" w:rsidP="006E0B44">
            <w:pPr>
              <w:pStyle w:val="Corpodetexto3"/>
              <w:jc w:val="center"/>
              <w:rPr>
                <w:color w:val="000000" w:themeColor="text1"/>
                <w:sz w:val="24"/>
                <w:szCs w:val="24"/>
              </w:rPr>
            </w:pPr>
            <w:r>
              <w:rPr>
                <w:color w:val="000000" w:themeColor="text1"/>
                <w:sz w:val="24"/>
                <w:szCs w:val="24"/>
              </w:rPr>
              <w:t>4</w:t>
            </w:r>
            <w:r w:rsidR="005E2A18">
              <w:rPr>
                <w:color w:val="000000" w:themeColor="text1"/>
                <w:sz w:val="24"/>
                <w:szCs w:val="24"/>
              </w:rPr>
              <w:t>5</w:t>
            </w:r>
          </w:p>
        </w:tc>
        <w:tc>
          <w:tcPr>
            <w:tcW w:w="3127" w:type="dxa"/>
          </w:tcPr>
          <w:p w:rsidR="00AD517C" w:rsidRPr="006B1AED" w:rsidRDefault="00AD517C" w:rsidP="006E0B44">
            <w:pPr>
              <w:jc w:val="center"/>
              <w:rPr>
                <w:color w:val="000000" w:themeColor="text1"/>
                <w:sz w:val="24"/>
                <w:szCs w:val="24"/>
              </w:rPr>
            </w:pPr>
            <w:r>
              <w:rPr>
                <w:color w:val="000000" w:themeColor="text1"/>
                <w:sz w:val="24"/>
                <w:szCs w:val="24"/>
              </w:rPr>
              <w:t>0900.082440712.088</w:t>
            </w:r>
          </w:p>
        </w:tc>
        <w:tc>
          <w:tcPr>
            <w:tcW w:w="2023" w:type="dxa"/>
          </w:tcPr>
          <w:p w:rsidR="00AD517C" w:rsidRPr="006B1AED" w:rsidRDefault="00AD517C" w:rsidP="006E0B44">
            <w:pPr>
              <w:jc w:val="center"/>
              <w:rPr>
                <w:color w:val="000000" w:themeColor="text1"/>
                <w:sz w:val="24"/>
                <w:szCs w:val="24"/>
              </w:rPr>
            </w:pPr>
            <w:r w:rsidRPr="006B1AED">
              <w:rPr>
                <w:color w:val="000000" w:themeColor="text1"/>
                <w:sz w:val="24"/>
                <w:szCs w:val="24"/>
              </w:rPr>
              <w:t>3390.30.00</w:t>
            </w:r>
          </w:p>
        </w:tc>
        <w:tc>
          <w:tcPr>
            <w:tcW w:w="2340" w:type="dxa"/>
          </w:tcPr>
          <w:p w:rsidR="00AD517C" w:rsidRPr="006B1AED" w:rsidRDefault="00AD517C" w:rsidP="006E0B44">
            <w:pPr>
              <w:pStyle w:val="Corpodetexto3"/>
              <w:jc w:val="center"/>
              <w:rPr>
                <w:color w:val="000000" w:themeColor="text1"/>
                <w:sz w:val="24"/>
                <w:szCs w:val="24"/>
              </w:rPr>
            </w:pPr>
            <w:r w:rsidRPr="006B1AED">
              <w:rPr>
                <w:color w:val="000000" w:themeColor="text1"/>
                <w:sz w:val="24"/>
                <w:szCs w:val="24"/>
              </w:rPr>
              <w:t>Material de Consumo</w:t>
            </w:r>
          </w:p>
        </w:tc>
      </w:tr>
    </w:tbl>
    <w:p w:rsidR="00AD517C" w:rsidRPr="006B1AED" w:rsidRDefault="00AD517C" w:rsidP="00AD517C">
      <w:pPr>
        <w:pStyle w:val="Cabealho"/>
        <w:tabs>
          <w:tab w:val="clear" w:pos="4419"/>
          <w:tab w:val="clear" w:pos="8838"/>
        </w:tabs>
        <w:jc w:val="both"/>
        <w:rPr>
          <w:color w:val="000000" w:themeColor="text1"/>
          <w:sz w:val="24"/>
          <w:szCs w:val="24"/>
        </w:rPr>
      </w:pPr>
    </w:p>
    <w:p w:rsidR="00AD517C" w:rsidRPr="006B1AED" w:rsidRDefault="00AD517C" w:rsidP="00AD517C">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E2A4E">
        <w:rPr>
          <w:color w:val="000000" w:themeColor="text1"/>
          <w:sz w:val="24"/>
          <w:szCs w:val="24"/>
        </w:rPr>
        <w:t>5</w:t>
      </w:r>
      <w:r w:rsidRPr="006B1AED">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6B1AED">
          <w:rPr>
            <w:rStyle w:val="Hyperlink"/>
            <w:color w:val="000000" w:themeColor="text1"/>
            <w:sz w:val="24"/>
            <w:szCs w:val="24"/>
          </w:rPr>
          <w:t>licitacao.bomjardim@gmail.com</w:t>
        </w:r>
      </w:hyperlink>
      <w:r w:rsidRPr="006B1AED">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AD517C" w:rsidRPr="006B1AED" w:rsidRDefault="00AD517C" w:rsidP="00AD517C">
      <w:pPr>
        <w:pStyle w:val="Cabealho"/>
        <w:tabs>
          <w:tab w:val="clear" w:pos="4419"/>
          <w:tab w:val="clear" w:pos="8838"/>
        </w:tabs>
        <w:jc w:val="both"/>
        <w:rPr>
          <w:color w:val="000000" w:themeColor="text1"/>
          <w:sz w:val="24"/>
          <w:szCs w:val="24"/>
        </w:rPr>
      </w:pPr>
    </w:p>
    <w:p w:rsidR="00AD517C" w:rsidRPr="0022228C" w:rsidRDefault="009E2A4E" w:rsidP="00AD517C">
      <w:pPr>
        <w:spacing w:line="276" w:lineRule="auto"/>
        <w:jc w:val="both"/>
        <w:rPr>
          <w:sz w:val="24"/>
          <w:szCs w:val="24"/>
        </w:rPr>
      </w:pPr>
      <w:r>
        <w:rPr>
          <w:color w:val="000000" w:themeColor="text1"/>
          <w:sz w:val="24"/>
        </w:rPr>
        <w:t>25</w:t>
      </w:r>
      <w:r w:rsidR="00AD517C" w:rsidRPr="006B1AED">
        <w:rPr>
          <w:color w:val="000000" w:themeColor="text1"/>
          <w:sz w:val="24"/>
        </w:rPr>
        <w:t xml:space="preserve">.17- </w:t>
      </w:r>
      <w:r w:rsidR="00AD517C" w:rsidRPr="0022228C">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w:t>
      </w:r>
      <w:r w:rsidR="00AD517C">
        <w:rPr>
          <w:sz w:val="24"/>
          <w:szCs w:val="24"/>
        </w:rPr>
        <w:t>rdim (4</w:t>
      </w:r>
      <w:r w:rsidR="00AD517C" w:rsidRPr="0022228C">
        <w:rPr>
          <w:sz w:val="24"/>
          <w:szCs w:val="24"/>
        </w:rPr>
        <w:t>º andar – Comissão Permanente de Licitações e Compras) e no Setor Requisitante, situado na Rua Miguel de Carvalho, 158, Centro – Bom Jardim, no horário compreendido das 9 às 12hs e das 13 às 17hs.</w:t>
      </w:r>
    </w:p>
    <w:p w:rsidR="00AD517C" w:rsidRPr="006B1AED" w:rsidRDefault="00AD517C" w:rsidP="00AD517C">
      <w:pPr>
        <w:spacing w:after="160"/>
        <w:jc w:val="both"/>
        <w:rPr>
          <w:color w:val="000000" w:themeColor="text1"/>
        </w:rPr>
      </w:pPr>
    </w:p>
    <w:p w:rsidR="00AD517C" w:rsidRPr="006B1AED" w:rsidRDefault="009E2A4E" w:rsidP="00AD517C">
      <w:pPr>
        <w:pStyle w:val="Cabealho"/>
        <w:tabs>
          <w:tab w:val="left" w:pos="708"/>
        </w:tabs>
        <w:suppressAutoHyphens/>
        <w:spacing w:after="200" w:line="276" w:lineRule="auto"/>
        <w:jc w:val="both"/>
        <w:rPr>
          <w:color w:val="000000" w:themeColor="text1"/>
          <w:sz w:val="24"/>
          <w:szCs w:val="24"/>
        </w:rPr>
      </w:pPr>
      <w:r>
        <w:rPr>
          <w:b/>
          <w:color w:val="000000" w:themeColor="text1"/>
          <w:sz w:val="24"/>
          <w:szCs w:val="24"/>
        </w:rPr>
        <w:t>25</w:t>
      </w:r>
      <w:r w:rsidR="00AD517C" w:rsidRPr="006B1AED">
        <w:rPr>
          <w:b/>
          <w:color w:val="000000" w:themeColor="text1"/>
          <w:sz w:val="24"/>
          <w:szCs w:val="24"/>
        </w:rPr>
        <w:t>.18- DAS CONDIÇÕES PARA SEGURO:</w:t>
      </w:r>
      <w:r w:rsidR="00AD517C" w:rsidRPr="006B1AED">
        <w:rPr>
          <w:color w:val="000000" w:themeColor="text1"/>
          <w:szCs w:val="24"/>
        </w:rPr>
        <w:t xml:space="preserve"> </w:t>
      </w:r>
      <w:r w:rsidR="00AD517C" w:rsidRPr="006B1AED">
        <w:rPr>
          <w:color w:val="000000" w:themeColor="text1"/>
          <w:sz w:val="24"/>
          <w:szCs w:val="24"/>
        </w:rPr>
        <w:t>A aquisição do objeto deste Termo de Referência não necessita de seguro.</w:t>
      </w:r>
    </w:p>
    <w:p w:rsidR="00AD517C" w:rsidRPr="006B1AED" w:rsidRDefault="009E2A4E" w:rsidP="00AD517C">
      <w:pPr>
        <w:pStyle w:val="Cabealho"/>
        <w:tabs>
          <w:tab w:val="clear" w:pos="4419"/>
          <w:tab w:val="clear" w:pos="8838"/>
        </w:tabs>
        <w:jc w:val="both"/>
        <w:rPr>
          <w:b/>
          <w:bCs/>
          <w:color w:val="000000" w:themeColor="text1"/>
          <w:sz w:val="24"/>
          <w:szCs w:val="24"/>
        </w:rPr>
      </w:pPr>
      <w:r>
        <w:rPr>
          <w:b/>
          <w:bCs/>
          <w:color w:val="000000" w:themeColor="text1"/>
          <w:sz w:val="24"/>
          <w:szCs w:val="24"/>
        </w:rPr>
        <w:t>26</w:t>
      </w:r>
      <w:r w:rsidR="00AD517C" w:rsidRPr="006B1AED">
        <w:rPr>
          <w:b/>
          <w:bCs/>
          <w:color w:val="000000" w:themeColor="text1"/>
          <w:sz w:val="24"/>
          <w:szCs w:val="24"/>
        </w:rPr>
        <w:t>- ANEXOS QUE INTEGRAM ESTE EDITAL</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-1- Anexo I – Termo Referência</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.2 - Anexo II - Proposta de Preços</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.3 - Anexo III – Declaração de Fatos Impeditivos</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.4- Anexo IV – Carta de Credenciamento</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 xml:space="preserve">.5- Anexo V - Modelo de Declaração relativa a trabalho de menores . </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.6- Anexo VI - -Declaração de ME ou EPP.</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.7-Anexo VII- Declaração de Atendimento aos Requisitos de Habilitação</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.8 – Anexo VIII – Declaração de Idoneidade</w:t>
      </w:r>
    </w:p>
    <w:p w:rsidR="00AD517C" w:rsidRPr="006B1AED" w:rsidRDefault="00AD517C" w:rsidP="00AD517C">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E2A4E">
        <w:rPr>
          <w:color w:val="000000" w:themeColor="text1"/>
          <w:sz w:val="24"/>
          <w:szCs w:val="24"/>
        </w:rPr>
        <w:t>6</w:t>
      </w:r>
      <w:r w:rsidRPr="006B1AED">
        <w:rPr>
          <w:color w:val="000000" w:themeColor="text1"/>
          <w:sz w:val="24"/>
          <w:szCs w:val="24"/>
        </w:rPr>
        <w:t>.9 – Anexo IX – Minuta de Contrato.</w:t>
      </w:r>
    </w:p>
    <w:p w:rsidR="006E0B44" w:rsidRDefault="006E0B44" w:rsidP="00AD517C">
      <w:pPr>
        <w:pStyle w:val="Cabealho"/>
        <w:tabs>
          <w:tab w:val="clear" w:pos="4419"/>
          <w:tab w:val="clear" w:pos="8838"/>
        </w:tabs>
        <w:spacing w:line="276" w:lineRule="auto"/>
        <w:jc w:val="right"/>
        <w:rPr>
          <w:color w:val="000000" w:themeColor="text1"/>
          <w:sz w:val="24"/>
          <w:szCs w:val="24"/>
        </w:rPr>
      </w:pPr>
    </w:p>
    <w:p w:rsidR="006E0B44" w:rsidRDefault="006E0B44" w:rsidP="00AD517C">
      <w:pPr>
        <w:pStyle w:val="Cabealho"/>
        <w:tabs>
          <w:tab w:val="clear" w:pos="4419"/>
          <w:tab w:val="clear" w:pos="8838"/>
        </w:tabs>
        <w:spacing w:line="276" w:lineRule="auto"/>
        <w:jc w:val="right"/>
        <w:rPr>
          <w:color w:val="000000" w:themeColor="text1"/>
          <w:sz w:val="24"/>
          <w:szCs w:val="24"/>
        </w:rPr>
      </w:pPr>
    </w:p>
    <w:p w:rsidR="006E0B44" w:rsidRDefault="006E0B44" w:rsidP="00AD517C">
      <w:pPr>
        <w:pStyle w:val="Cabealho"/>
        <w:tabs>
          <w:tab w:val="clear" w:pos="4419"/>
          <w:tab w:val="clear" w:pos="8838"/>
        </w:tabs>
        <w:spacing w:line="276" w:lineRule="auto"/>
        <w:jc w:val="right"/>
        <w:rPr>
          <w:color w:val="000000" w:themeColor="text1"/>
          <w:sz w:val="24"/>
          <w:szCs w:val="24"/>
        </w:rPr>
      </w:pPr>
    </w:p>
    <w:p w:rsidR="009E2A4E" w:rsidRDefault="009E2A4E" w:rsidP="00AD517C">
      <w:pPr>
        <w:pStyle w:val="Cabealho"/>
        <w:tabs>
          <w:tab w:val="clear" w:pos="4419"/>
          <w:tab w:val="clear" w:pos="8838"/>
        </w:tabs>
        <w:spacing w:line="276" w:lineRule="auto"/>
        <w:jc w:val="right"/>
        <w:rPr>
          <w:color w:val="000000" w:themeColor="text1"/>
          <w:sz w:val="24"/>
          <w:szCs w:val="24"/>
        </w:rPr>
      </w:pPr>
    </w:p>
    <w:p w:rsidR="00AD517C" w:rsidRPr="006B1AED" w:rsidRDefault="00061D42" w:rsidP="00AD517C">
      <w:pPr>
        <w:pStyle w:val="Cabealho"/>
        <w:tabs>
          <w:tab w:val="clear" w:pos="4419"/>
          <w:tab w:val="clear" w:pos="8838"/>
        </w:tabs>
        <w:spacing w:line="276" w:lineRule="auto"/>
        <w:jc w:val="right"/>
        <w:rPr>
          <w:color w:val="000000" w:themeColor="text1"/>
          <w:sz w:val="24"/>
          <w:szCs w:val="24"/>
        </w:rPr>
      </w:pPr>
      <w:r>
        <w:rPr>
          <w:color w:val="000000" w:themeColor="text1"/>
          <w:sz w:val="24"/>
          <w:szCs w:val="24"/>
        </w:rPr>
        <w:t>Bom Jardim, 29</w:t>
      </w:r>
      <w:r w:rsidR="00AD517C" w:rsidRPr="006B1AED">
        <w:rPr>
          <w:color w:val="000000" w:themeColor="text1"/>
          <w:sz w:val="24"/>
          <w:szCs w:val="24"/>
        </w:rPr>
        <w:t xml:space="preserve"> de </w:t>
      </w:r>
      <w:r>
        <w:rPr>
          <w:color w:val="000000" w:themeColor="text1"/>
          <w:sz w:val="24"/>
          <w:szCs w:val="24"/>
        </w:rPr>
        <w:t>junho</w:t>
      </w:r>
      <w:r w:rsidR="00AD517C" w:rsidRPr="006B1AED">
        <w:rPr>
          <w:color w:val="000000" w:themeColor="text1"/>
          <w:sz w:val="24"/>
          <w:szCs w:val="24"/>
        </w:rPr>
        <w:t xml:space="preserve"> de 2017.</w:t>
      </w:r>
    </w:p>
    <w:p w:rsidR="00AD517C" w:rsidRDefault="00AD517C" w:rsidP="00AD517C">
      <w:pPr>
        <w:pStyle w:val="Cabealho"/>
        <w:tabs>
          <w:tab w:val="clear" w:pos="4419"/>
          <w:tab w:val="clear" w:pos="8838"/>
        </w:tabs>
        <w:spacing w:line="276" w:lineRule="auto"/>
        <w:jc w:val="center"/>
        <w:rPr>
          <w:color w:val="000000" w:themeColor="text1"/>
          <w:sz w:val="24"/>
          <w:szCs w:val="24"/>
        </w:rPr>
      </w:pPr>
    </w:p>
    <w:p w:rsidR="006E0B44" w:rsidRDefault="006E0B44" w:rsidP="00AD517C">
      <w:pPr>
        <w:pStyle w:val="Cabealho"/>
        <w:tabs>
          <w:tab w:val="clear" w:pos="4419"/>
          <w:tab w:val="clear" w:pos="8838"/>
        </w:tabs>
        <w:spacing w:line="276" w:lineRule="auto"/>
        <w:jc w:val="center"/>
        <w:rPr>
          <w:color w:val="000000" w:themeColor="text1"/>
          <w:sz w:val="24"/>
          <w:szCs w:val="24"/>
        </w:rPr>
      </w:pPr>
    </w:p>
    <w:p w:rsidR="006E0B44" w:rsidRDefault="006E0B44" w:rsidP="00AD517C">
      <w:pPr>
        <w:pStyle w:val="Cabealho"/>
        <w:tabs>
          <w:tab w:val="clear" w:pos="4419"/>
          <w:tab w:val="clear" w:pos="8838"/>
        </w:tabs>
        <w:spacing w:line="276" w:lineRule="auto"/>
        <w:jc w:val="center"/>
        <w:rPr>
          <w:color w:val="000000" w:themeColor="text1"/>
          <w:sz w:val="24"/>
          <w:szCs w:val="24"/>
        </w:rPr>
      </w:pPr>
    </w:p>
    <w:p w:rsidR="006E0B44" w:rsidRDefault="006E0B44" w:rsidP="00AD517C">
      <w:pPr>
        <w:pStyle w:val="Cabealho"/>
        <w:tabs>
          <w:tab w:val="clear" w:pos="4419"/>
          <w:tab w:val="clear" w:pos="8838"/>
        </w:tabs>
        <w:spacing w:line="276" w:lineRule="auto"/>
        <w:jc w:val="center"/>
        <w:rPr>
          <w:color w:val="000000" w:themeColor="text1"/>
          <w:sz w:val="24"/>
          <w:szCs w:val="24"/>
        </w:rPr>
      </w:pPr>
    </w:p>
    <w:p w:rsidR="00AD517C" w:rsidRPr="006B1AED" w:rsidRDefault="00AD517C" w:rsidP="00AD517C">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AD517C" w:rsidRPr="006B1AED" w:rsidRDefault="00AD517C" w:rsidP="00AD517C">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AD517C" w:rsidRPr="006B1AED" w:rsidRDefault="00AD517C" w:rsidP="00AD517C">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Pregoeiro</w:t>
      </w:r>
    </w:p>
    <w:p w:rsidR="005E26CE" w:rsidRDefault="005E26CE" w:rsidP="001F1ADB">
      <w:pPr>
        <w:spacing w:line="360" w:lineRule="auto"/>
        <w:jc w:val="center"/>
        <w:rPr>
          <w:b/>
          <w:bCs/>
          <w:color w:val="000000" w:themeColor="text1"/>
          <w:sz w:val="24"/>
          <w:szCs w:val="24"/>
        </w:rPr>
      </w:pPr>
    </w:p>
    <w:p w:rsidR="008A6E70" w:rsidRPr="008E7518" w:rsidRDefault="006F5154" w:rsidP="001F1ADB">
      <w:pPr>
        <w:spacing w:line="360" w:lineRule="auto"/>
        <w:jc w:val="center"/>
        <w:rPr>
          <w:b/>
          <w:bCs/>
          <w:color w:val="000000" w:themeColor="text1"/>
          <w:sz w:val="24"/>
          <w:szCs w:val="24"/>
        </w:rPr>
      </w:pPr>
      <w:r w:rsidRPr="008E7518">
        <w:rPr>
          <w:b/>
          <w:bCs/>
          <w:color w:val="000000" w:themeColor="text1"/>
          <w:sz w:val="24"/>
          <w:szCs w:val="24"/>
        </w:rPr>
        <w:lastRenderedPageBreak/>
        <w:t>E</w:t>
      </w:r>
      <w:r w:rsidR="008A6E70" w:rsidRPr="008E7518">
        <w:rPr>
          <w:b/>
          <w:bCs/>
          <w:color w:val="000000" w:themeColor="text1"/>
          <w:sz w:val="24"/>
          <w:szCs w:val="24"/>
        </w:rPr>
        <w:t>DITAL</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PREGÃO PRESENCIAL</w:t>
      </w:r>
      <w:r w:rsidR="0029377D" w:rsidRPr="008E7518">
        <w:rPr>
          <w:b/>
          <w:bCs/>
          <w:color w:val="000000" w:themeColor="text1"/>
          <w:sz w:val="24"/>
          <w:szCs w:val="24"/>
        </w:rPr>
        <w:t xml:space="preserve"> </w:t>
      </w:r>
      <w:r w:rsidR="00ED7C87" w:rsidRPr="008E7518">
        <w:rPr>
          <w:b/>
          <w:bCs/>
          <w:color w:val="000000" w:themeColor="text1"/>
          <w:sz w:val="24"/>
          <w:szCs w:val="24"/>
        </w:rPr>
        <w:t xml:space="preserve">Nº </w:t>
      </w:r>
      <w:r w:rsidR="00061D42">
        <w:rPr>
          <w:b/>
          <w:bCs/>
          <w:color w:val="000000" w:themeColor="text1"/>
          <w:sz w:val="24"/>
          <w:szCs w:val="24"/>
        </w:rPr>
        <w:t>055</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w:t>
      </w:r>
    </w:p>
    <w:p w:rsidR="006E0B44" w:rsidRDefault="006E0B44" w:rsidP="00B85C31">
      <w:pPr>
        <w:pStyle w:val="Cabealho"/>
        <w:jc w:val="center"/>
        <w:rPr>
          <w:b/>
          <w:sz w:val="24"/>
          <w:szCs w:val="36"/>
          <w:u w:val="single"/>
        </w:rPr>
      </w:pPr>
    </w:p>
    <w:p w:rsidR="00DF0501" w:rsidRPr="00B85C31" w:rsidRDefault="006E0B44" w:rsidP="00B85C31">
      <w:pPr>
        <w:pStyle w:val="Cabealho"/>
        <w:jc w:val="center"/>
        <w:rPr>
          <w:b/>
          <w:sz w:val="20"/>
          <w:szCs w:val="24"/>
          <w:u w:val="single"/>
        </w:rPr>
      </w:pPr>
      <w:r>
        <w:rPr>
          <w:b/>
          <w:sz w:val="24"/>
          <w:szCs w:val="36"/>
          <w:u w:val="single"/>
        </w:rPr>
        <w:t>T</w:t>
      </w:r>
      <w:r w:rsidR="00DF0501" w:rsidRPr="00B85C31">
        <w:rPr>
          <w:b/>
          <w:sz w:val="24"/>
          <w:szCs w:val="36"/>
          <w:u w:val="single"/>
        </w:rPr>
        <w:t>ERMO DE REFERÊNCIA</w:t>
      </w:r>
    </w:p>
    <w:p w:rsidR="00DF0501" w:rsidRDefault="00DF0501" w:rsidP="00DF0501">
      <w:pPr>
        <w:jc w:val="both"/>
        <w:rPr>
          <w:b/>
          <w:sz w:val="24"/>
          <w:szCs w:val="24"/>
        </w:rPr>
      </w:pPr>
    </w:p>
    <w:p w:rsidR="006E0B44" w:rsidRPr="003D4F33" w:rsidRDefault="006E0B44" w:rsidP="006E0B44">
      <w:pPr>
        <w:spacing w:line="360" w:lineRule="auto"/>
        <w:jc w:val="both"/>
        <w:rPr>
          <w:b/>
          <w:sz w:val="24"/>
          <w:szCs w:val="24"/>
        </w:rPr>
      </w:pPr>
    </w:p>
    <w:p w:rsidR="006E0B44" w:rsidRPr="006E0B44" w:rsidRDefault="006E0B44" w:rsidP="00FC0687">
      <w:pPr>
        <w:pStyle w:val="PargrafodaLista"/>
        <w:numPr>
          <w:ilvl w:val="0"/>
          <w:numId w:val="7"/>
        </w:numPr>
        <w:tabs>
          <w:tab w:val="clear" w:pos="142"/>
          <w:tab w:val="clear" w:pos="284"/>
        </w:tabs>
        <w:suppressAutoHyphens w:val="0"/>
        <w:spacing w:after="200"/>
        <w:ind w:left="0" w:firstLine="0"/>
        <w:contextualSpacing/>
        <w:rPr>
          <w:b/>
        </w:rPr>
      </w:pPr>
      <w:r w:rsidRPr="003D4F33">
        <w:rPr>
          <w:b/>
        </w:rPr>
        <w:t>JUSTIFICATIVA</w:t>
      </w:r>
    </w:p>
    <w:p w:rsidR="006E0B44" w:rsidRPr="003D4F33" w:rsidRDefault="006E0B44" w:rsidP="00FC0687">
      <w:pPr>
        <w:pStyle w:val="PargrafodaLista"/>
        <w:numPr>
          <w:ilvl w:val="1"/>
          <w:numId w:val="7"/>
        </w:numPr>
        <w:tabs>
          <w:tab w:val="clear" w:pos="142"/>
          <w:tab w:val="clear" w:pos="284"/>
        </w:tabs>
        <w:suppressAutoHyphens w:val="0"/>
        <w:spacing w:after="200"/>
        <w:ind w:left="0" w:firstLine="0"/>
        <w:contextualSpacing/>
      </w:pPr>
      <w:r w:rsidRPr="003D4F33">
        <w:t>– A presente aquisição visa atender necessidade desta Secretaria para a realização da 11ª Conferência Municipal de Assistência Social a ser realizada no dia 19/07/2017 no Bom Jardim  Maravilha Clube das 9 às 18 horas.</w:t>
      </w:r>
    </w:p>
    <w:p w:rsidR="006E0B44" w:rsidRPr="003D4F33" w:rsidRDefault="006E0B44" w:rsidP="006E0B44">
      <w:pPr>
        <w:pStyle w:val="PargrafodaLista"/>
        <w:numPr>
          <w:ilvl w:val="0"/>
          <w:numId w:val="0"/>
        </w:numPr>
      </w:pPr>
    </w:p>
    <w:p w:rsidR="006E0B44" w:rsidRPr="006E0B44" w:rsidRDefault="006E0B44" w:rsidP="00FC0687">
      <w:pPr>
        <w:pStyle w:val="PargrafodaLista"/>
        <w:numPr>
          <w:ilvl w:val="0"/>
          <w:numId w:val="7"/>
        </w:numPr>
        <w:tabs>
          <w:tab w:val="clear" w:pos="142"/>
          <w:tab w:val="clear" w:pos="284"/>
        </w:tabs>
        <w:suppressAutoHyphens w:val="0"/>
        <w:spacing w:after="200"/>
        <w:ind w:left="0" w:firstLine="0"/>
        <w:contextualSpacing/>
        <w:rPr>
          <w:b/>
        </w:rPr>
      </w:pPr>
      <w:r w:rsidRPr="003D4F33">
        <w:rPr>
          <w:b/>
        </w:rPr>
        <w:t>OBJETO</w:t>
      </w:r>
    </w:p>
    <w:p w:rsidR="006E0B44" w:rsidRDefault="006E0B44" w:rsidP="006E0B44">
      <w:pPr>
        <w:spacing w:line="360" w:lineRule="auto"/>
        <w:jc w:val="both"/>
        <w:rPr>
          <w:sz w:val="24"/>
          <w:szCs w:val="24"/>
        </w:rPr>
      </w:pPr>
      <w:r w:rsidRPr="003D4F33">
        <w:rPr>
          <w:sz w:val="24"/>
          <w:szCs w:val="24"/>
        </w:rPr>
        <w:t>2.1 – Contratação de Serviços de Empresa especializada em buffet e ornamentação para realização da XI Conferência Municipal da Assistência Social, as ser realizada das 09 às 18 horas no Bom Jardim Maravilha Clube para, aproximadamente, 150 (cento e cinquenta) pessoas.</w:t>
      </w:r>
    </w:p>
    <w:p w:rsidR="006E0B44" w:rsidRPr="003D4F33" w:rsidRDefault="006E0B44" w:rsidP="006E0B44">
      <w:pPr>
        <w:spacing w:line="360" w:lineRule="auto"/>
        <w:jc w:val="both"/>
        <w:rPr>
          <w:sz w:val="24"/>
          <w:szCs w:val="24"/>
        </w:rPr>
      </w:pPr>
    </w:p>
    <w:p w:rsidR="006E0B44" w:rsidRPr="003D4F33" w:rsidRDefault="006E0B44" w:rsidP="006E0B44">
      <w:pPr>
        <w:spacing w:line="360" w:lineRule="auto"/>
        <w:jc w:val="both"/>
        <w:rPr>
          <w:b/>
          <w:sz w:val="24"/>
          <w:szCs w:val="24"/>
          <w:u w:val="single"/>
        </w:rPr>
      </w:pPr>
      <w:r w:rsidRPr="003D4F33">
        <w:rPr>
          <w:b/>
          <w:sz w:val="24"/>
          <w:szCs w:val="24"/>
        </w:rPr>
        <w:t xml:space="preserve">2.2- </w:t>
      </w:r>
      <w:r w:rsidRPr="003D4F33">
        <w:rPr>
          <w:b/>
          <w:sz w:val="24"/>
          <w:szCs w:val="24"/>
          <w:u w:val="single"/>
        </w:rPr>
        <w:t>Esta despesa deverá ser realizada através do Bloco da Gestão do Suas (RECURSO FEDERAL), agência 1652-7, conta-corrente: 202525.</w:t>
      </w:r>
    </w:p>
    <w:p w:rsidR="006E0B44" w:rsidRPr="003D4F33" w:rsidRDefault="006E0B44" w:rsidP="006E0B44">
      <w:pPr>
        <w:spacing w:line="360" w:lineRule="auto"/>
        <w:jc w:val="both"/>
        <w:rPr>
          <w:sz w:val="24"/>
          <w:szCs w:val="24"/>
        </w:rPr>
      </w:pPr>
    </w:p>
    <w:p w:rsidR="006E0B44" w:rsidRPr="003D4F33" w:rsidRDefault="006E0B44" w:rsidP="00FC0687">
      <w:pPr>
        <w:pStyle w:val="PargrafodaLista"/>
        <w:numPr>
          <w:ilvl w:val="0"/>
          <w:numId w:val="7"/>
        </w:numPr>
        <w:tabs>
          <w:tab w:val="clear" w:pos="142"/>
          <w:tab w:val="clear" w:pos="284"/>
        </w:tabs>
        <w:suppressAutoHyphens w:val="0"/>
        <w:spacing w:after="200"/>
        <w:ind w:left="0" w:firstLine="0"/>
        <w:contextualSpacing/>
        <w:rPr>
          <w:b/>
        </w:rPr>
      </w:pPr>
      <w:r w:rsidRPr="003D4F33">
        <w:rPr>
          <w:b/>
        </w:rPr>
        <w:t>DETALHAMENTO DO OBJETO</w:t>
      </w:r>
    </w:p>
    <w:tbl>
      <w:tblPr>
        <w:tblStyle w:val="Tabelacomgrade"/>
        <w:tblW w:w="9675" w:type="dxa"/>
        <w:tblLook w:val="04A0"/>
      </w:tblPr>
      <w:tblGrid>
        <w:gridCol w:w="879"/>
        <w:gridCol w:w="7309"/>
        <w:gridCol w:w="1487"/>
      </w:tblGrid>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b/>
                <w:sz w:val="24"/>
                <w:szCs w:val="24"/>
              </w:rPr>
            </w:pPr>
            <w:r w:rsidRPr="003D4F33">
              <w:rPr>
                <w:rFonts w:ascii="Times New Roman" w:hAnsi="Times New Roman" w:cs="Times New Roman"/>
                <w:b/>
                <w:sz w:val="24"/>
                <w:szCs w:val="24"/>
              </w:rPr>
              <w:t>ITEM</w:t>
            </w:r>
          </w:p>
        </w:tc>
        <w:tc>
          <w:tcPr>
            <w:tcW w:w="7309" w:type="dxa"/>
          </w:tcPr>
          <w:p w:rsidR="006E0B44" w:rsidRPr="003D4F33" w:rsidRDefault="006E0B44" w:rsidP="006E0B44">
            <w:pPr>
              <w:spacing w:line="360" w:lineRule="auto"/>
              <w:jc w:val="center"/>
              <w:rPr>
                <w:rFonts w:ascii="Times New Roman" w:hAnsi="Times New Roman" w:cs="Times New Roman"/>
                <w:b/>
                <w:sz w:val="24"/>
                <w:szCs w:val="24"/>
              </w:rPr>
            </w:pPr>
            <w:r w:rsidRPr="003D4F33">
              <w:rPr>
                <w:rFonts w:ascii="Times New Roman" w:hAnsi="Times New Roman" w:cs="Times New Roman"/>
                <w:b/>
                <w:sz w:val="24"/>
                <w:szCs w:val="24"/>
              </w:rPr>
              <w:t>DESCRIÇÃO</w:t>
            </w:r>
          </w:p>
        </w:tc>
        <w:tc>
          <w:tcPr>
            <w:tcW w:w="1487" w:type="dxa"/>
          </w:tcPr>
          <w:p w:rsidR="006E0B44" w:rsidRPr="003D4F33" w:rsidRDefault="006E0B44" w:rsidP="006E0B44">
            <w:pPr>
              <w:spacing w:line="360" w:lineRule="auto"/>
              <w:jc w:val="center"/>
              <w:rPr>
                <w:rFonts w:ascii="Times New Roman" w:hAnsi="Times New Roman" w:cs="Times New Roman"/>
                <w:b/>
                <w:sz w:val="24"/>
                <w:szCs w:val="24"/>
              </w:rPr>
            </w:pPr>
            <w:r w:rsidRPr="003D4F33">
              <w:rPr>
                <w:rFonts w:ascii="Times New Roman" w:hAnsi="Times New Roman" w:cs="Times New Roman"/>
                <w:b/>
                <w:sz w:val="24"/>
                <w:szCs w:val="24"/>
              </w:rPr>
              <w:t>HORÁRIO</w:t>
            </w:r>
          </w:p>
        </w:tc>
      </w:tr>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01</w:t>
            </w:r>
          </w:p>
        </w:tc>
        <w:tc>
          <w:tcPr>
            <w:tcW w:w="7309" w:type="dxa"/>
          </w:tcPr>
          <w:p w:rsidR="006E0B44" w:rsidRPr="003D4F33" w:rsidRDefault="006E0B44" w:rsidP="006E0B44">
            <w:pPr>
              <w:spacing w:line="276" w:lineRule="auto"/>
              <w:jc w:val="both"/>
              <w:rPr>
                <w:rFonts w:ascii="Times New Roman" w:hAnsi="Times New Roman" w:cs="Times New Roman"/>
                <w:sz w:val="24"/>
                <w:szCs w:val="24"/>
              </w:rPr>
            </w:pPr>
            <w:r w:rsidRPr="003D4F33">
              <w:rPr>
                <w:rFonts w:ascii="Times New Roman" w:hAnsi="Times New Roman" w:cs="Times New Roman"/>
                <w:sz w:val="24"/>
                <w:szCs w:val="24"/>
              </w:rPr>
              <w:t>Café com e sem açúcar, água, pão com queijo e presunto, pão com manteiga, chocolate quente.</w:t>
            </w:r>
          </w:p>
        </w:tc>
        <w:tc>
          <w:tcPr>
            <w:tcW w:w="1487"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8 HORAS</w:t>
            </w:r>
          </w:p>
        </w:tc>
      </w:tr>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02</w:t>
            </w:r>
          </w:p>
        </w:tc>
        <w:tc>
          <w:tcPr>
            <w:tcW w:w="7309" w:type="dxa"/>
          </w:tcPr>
          <w:p w:rsidR="006E0B44" w:rsidRPr="003D4F33" w:rsidRDefault="006E0B44" w:rsidP="006E0B44">
            <w:pPr>
              <w:spacing w:line="276" w:lineRule="auto"/>
              <w:jc w:val="both"/>
              <w:rPr>
                <w:rFonts w:ascii="Times New Roman" w:hAnsi="Times New Roman" w:cs="Times New Roman"/>
                <w:sz w:val="24"/>
                <w:szCs w:val="24"/>
              </w:rPr>
            </w:pPr>
            <w:r w:rsidRPr="003D4F33">
              <w:rPr>
                <w:rFonts w:ascii="Times New Roman" w:hAnsi="Times New Roman" w:cs="Times New Roman"/>
                <w:sz w:val="24"/>
                <w:szCs w:val="24"/>
              </w:rPr>
              <w:t>Arroz branco, batata corada e carne assada ao molho madeira, filé de frango empanado, salpicão de frango, refrigerante cola e guaraná e salada de frutas (maçã, mamão papaia, manga, kiwi, banana,   laranja, morango).</w:t>
            </w:r>
          </w:p>
        </w:tc>
        <w:tc>
          <w:tcPr>
            <w:tcW w:w="1487"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13 HORAS</w:t>
            </w:r>
          </w:p>
        </w:tc>
      </w:tr>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03</w:t>
            </w:r>
          </w:p>
        </w:tc>
        <w:tc>
          <w:tcPr>
            <w:tcW w:w="7309" w:type="dxa"/>
          </w:tcPr>
          <w:p w:rsidR="006E0B44" w:rsidRPr="003D4F33" w:rsidRDefault="006E0B44" w:rsidP="006E0B44">
            <w:pPr>
              <w:spacing w:line="276" w:lineRule="auto"/>
              <w:jc w:val="both"/>
              <w:rPr>
                <w:rFonts w:ascii="Times New Roman" w:hAnsi="Times New Roman" w:cs="Times New Roman"/>
                <w:sz w:val="24"/>
                <w:szCs w:val="24"/>
              </w:rPr>
            </w:pPr>
            <w:r w:rsidRPr="003D4F33">
              <w:rPr>
                <w:rFonts w:ascii="Times New Roman" w:hAnsi="Times New Roman" w:cs="Times New Roman"/>
                <w:sz w:val="24"/>
                <w:szCs w:val="24"/>
              </w:rPr>
              <w:t>Café com e sem açúcar, água mineral, bolo de laranja, limão e chocolate, pães tipo brioche recheado com queijo e presunto, suco de laranja, pêssego e uva.</w:t>
            </w:r>
          </w:p>
        </w:tc>
        <w:tc>
          <w:tcPr>
            <w:tcW w:w="1487"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16 HORAS</w:t>
            </w:r>
          </w:p>
        </w:tc>
      </w:tr>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04</w:t>
            </w:r>
          </w:p>
        </w:tc>
        <w:tc>
          <w:tcPr>
            <w:tcW w:w="7309" w:type="dxa"/>
          </w:tcPr>
          <w:p w:rsidR="006E0B44" w:rsidRPr="003D4F33" w:rsidRDefault="006E0B44" w:rsidP="006E0B44">
            <w:pPr>
              <w:spacing w:line="276" w:lineRule="auto"/>
              <w:jc w:val="both"/>
              <w:rPr>
                <w:rFonts w:ascii="Times New Roman" w:hAnsi="Times New Roman" w:cs="Times New Roman"/>
                <w:sz w:val="24"/>
                <w:szCs w:val="24"/>
              </w:rPr>
            </w:pPr>
            <w:r w:rsidRPr="003D4F33">
              <w:rPr>
                <w:rFonts w:ascii="Times New Roman" w:hAnsi="Times New Roman" w:cs="Times New Roman"/>
                <w:sz w:val="24"/>
                <w:szCs w:val="24"/>
              </w:rPr>
              <w:t>Ornamentação com toalhas brancas e verdes para 38 mesas com 04 cadeiras</w:t>
            </w:r>
          </w:p>
        </w:tc>
        <w:tc>
          <w:tcPr>
            <w:tcW w:w="1487" w:type="dxa"/>
          </w:tcPr>
          <w:p w:rsidR="006E0B44" w:rsidRPr="003D4F33" w:rsidRDefault="006E0B44" w:rsidP="006E0B44">
            <w:pPr>
              <w:spacing w:line="360" w:lineRule="auto"/>
              <w:jc w:val="center"/>
              <w:rPr>
                <w:rFonts w:ascii="Times New Roman" w:hAnsi="Times New Roman" w:cs="Times New Roman"/>
                <w:sz w:val="24"/>
                <w:szCs w:val="24"/>
              </w:rPr>
            </w:pPr>
          </w:p>
        </w:tc>
      </w:tr>
      <w:tr w:rsidR="006E0B44" w:rsidRPr="003D4F33" w:rsidTr="006E0B44">
        <w:tc>
          <w:tcPr>
            <w:tcW w:w="879" w:type="dxa"/>
          </w:tcPr>
          <w:p w:rsidR="006E0B44" w:rsidRPr="003D4F33" w:rsidRDefault="006E0B44" w:rsidP="006E0B44">
            <w:pPr>
              <w:spacing w:line="360" w:lineRule="auto"/>
              <w:jc w:val="center"/>
              <w:rPr>
                <w:rFonts w:ascii="Times New Roman" w:hAnsi="Times New Roman" w:cs="Times New Roman"/>
                <w:sz w:val="24"/>
                <w:szCs w:val="24"/>
              </w:rPr>
            </w:pPr>
            <w:r w:rsidRPr="003D4F33">
              <w:rPr>
                <w:rFonts w:ascii="Times New Roman" w:hAnsi="Times New Roman" w:cs="Times New Roman"/>
                <w:sz w:val="24"/>
                <w:szCs w:val="24"/>
              </w:rPr>
              <w:t>05</w:t>
            </w:r>
          </w:p>
        </w:tc>
        <w:tc>
          <w:tcPr>
            <w:tcW w:w="7309" w:type="dxa"/>
          </w:tcPr>
          <w:p w:rsidR="006E0B44" w:rsidRPr="003D4F33" w:rsidRDefault="006E0B44" w:rsidP="006E0B44">
            <w:pPr>
              <w:spacing w:line="276" w:lineRule="auto"/>
              <w:jc w:val="both"/>
              <w:rPr>
                <w:rFonts w:ascii="Times New Roman" w:hAnsi="Times New Roman" w:cs="Times New Roman"/>
                <w:sz w:val="24"/>
                <w:szCs w:val="24"/>
              </w:rPr>
            </w:pPr>
            <w:r w:rsidRPr="003D4F33">
              <w:rPr>
                <w:rFonts w:ascii="Times New Roman" w:hAnsi="Times New Roman" w:cs="Times New Roman"/>
                <w:sz w:val="24"/>
                <w:szCs w:val="24"/>
              </w:rPr>
              <w:t>Garçons para servirem cerca de 150 pessoas durante todo o evento</w:t>
            </w:r>
          </w:p>
        </w:tc>
        <w:tc>
          <w:tcPr>
            <w:tcW w:w="1487" w:type="dxa"/>
          </w:tcPr>
          <w:p w:rsidR="006E0B44" w:rsidRPr="003D4F33" w:rsidRDefault="006E0B44" w:rsidP="006E0B44">
            <w:pPr>
              <w:spacing w:line="360" w:lineRule="auto"/>
              <w:jc w:val="center"/>
              <w:rPr>
                <w:rFonts w:ascii="Times New Roman" w:hAnsi="Times New Roman" w:cs="Times New Roman"/>
                <w:sz w:val="24"/>
                <w:szCs w:val="24"/>
              </w:rPr>
            </w:pPr>
          </w:p>
        </w:tc>
      </w:tr>
    </w:tbl>
    <w:p w:rsidR="006E0B44" w:rsidRPr="003D4F33" w:rsidRDefault="006E0B44" w:rsidP="006E0B44">
      <w:pPr>
        <w:spacing w:line="360" w:lineRule="auto"/>
        <w:jc w:val="both"/>
        <w:rPr>
          <w:sz w:val="24"/>
          <w:szCs w:val="24"/>
        </w:rPr>
      </w:pPr>
    </w:p>
    <w:p w:rsidR="006E0B44" w:rsidRPr="003D4F33" w:rsidRDefault="006E0B44" w:rsidP="00FC0687">
      <w:pPr>
        <w:numPr>
          <w:ilvl w:val="1"/>
          <w:numId w:val="7"/>
        </w:numPr>
        <w:spacing w:after="200" w:line="360" w:lineRule="auto"/>
        <w:ind w:left="0" w:firstLine="0"/>
        <w:jc w:val="both"/>
        <w:rPr>
          <w:b/>
          <w:sz w:val="24"/>
          <w:szCs w:val="24"/>
          <w:u w:val="single"/>
        </w:rPr>
      </w:pPr>
      <w:r w:rsidRPr="003D4F33">
        <w:rPr>
          <w:b/>
          <w:sz w:val="24"/>
          <w:szCs w:val="24"/>
        </w:rPr>
        <w:lastRenderedPageBreak/>
        <w:t xml:space="preserve">–A empresa deve ainda comparecer no  local do evento, qual seja, Bom Jardim Maravilha Clube, com sede na Rua João Jacinto de Carvalho, nº 904, Maravilha, Bom Jardim – RJ, CEP: 28.660-000 no dia </w:t>
      </w:r>
      <w:r w:rsidRPr="003D4F33">
        <w:rPr>
          <w:b/>
          <w:sz w:val="24"/>
          <w:szCs w:val="24"/>
          <w:u w:val="single"/>
        </w:rPr>
        <w:t>18/07/2017 no horário compreendido  das 9 às 17 horas para realizar a ornamentação do evento.</w:t>
      </w:r>
    </w:p>
    <w:p w:rsidR="006E0B44" w:rsidRPr="003D4F33" w:rsidRDefault="006E0B44" w:rsidP="006E0B44">
      <w:pPr>
        <w:pStyle w:val="PargrafodaLista"/>
        <w:numPr>
          <w:ilvl w:val="0"/>
          <w:numId w:val="0"/>
        </w:numPr>
      </w:pPr>
    </w:p>
    <w:p w:rsidR="006E0B44" w:rsidRPr="006E0B44" w:rsidRDefault="006E0B44" w:rsidP="00FC0687">
      <w:pPr>
        <w:numPr>
          <w:ilvl w:val="0"/>
          <w:numId w:val="7"/>
        </w:numPr>
        <w:spacing w:line="360" w:lineRule="auto"/>
        <w:ind w:left="0" w:firstLine="0"/>
        <w:jc w:val="both"/>
        <w:rPr>
          <w:b/>
          <w:sz w:val="24"/>
          <w:szCs w:val="24"/>
        </w:rPr>
      </w:pPr>
      <w:r w:rsidRPr="003D4F33">
        <w:rPr>
          <w:b/>
          <w:sz w:val="24"/>
          <w:szCs w:val="24"/>
        </w:rPr>
        <w:t>PRAZOS E LOCAL DA PRESTAÇÃO DOS SERVIÇOS</w:t>
      </w:r>
    </w:p>
    <w:p w:rsidR="006E0B44" w:rsidRPr="003D4F33" w:rsidRDefault="006E0B44" w:rsidP="006E0B44">
      <w:pPr>
        <w:spacing w:after="240" w:line="360" w:lineRule="auto"/>
        <w:jc w:val="both"/>
        <w:rPr>
          <w:b/>
          <w:sz w:val="24"/>
          <w:szCs w:val="24"/>
        </w:rPr>
      </w:pPr>
      <w:r w:rsidRPr="003D4F33">
        <w:rPr>
          <w:sz w:val="24"/>
          <w:szCs w:val="24"/>
        </w:rPr>
        <w:t xml:space="preserve">4.1- </w:t>
      </w:r>
      <w:r w:rsidRPr="003D4F33">
        <w:rPr>
          <w:b/>
          <w:sz w:val="24"/>
          <w:szCs w:val="24"/>
          <w:u w:val="single"/>
        </w:rPr>
        <w:t>Após</w:t>
      </w:r>
      <w:r w:rsidRPr="003D4F33">
        <w:rPr>
          <w:sz w:val="24"/>
          <w:szCs w:val="24"/>
        </w:rPr>
        <w:t xml:space="preserve"> a emissão da nota de empenho e assinatura do contrato elaborado pela Procuradoria Jurídica Municipal, a Empresa vencedora do certame terá que se dirigir à Secretaria Municipal de Promoção e Assistência Social com 01 (um) dia de antecedência ao evento para pegar o material da oratória, bem como receber as orientações pertinentes.</w:t>
      </w:r>
    </w:p>
    <w:p w:rsidR="006E0B44" w:rsidRPr="003D4F33" w:rsidRDefault="006E0B44" w:rsidP="006E0B44">
      <w:pPr>
        <w:spacing w:after="240" w:line="360" w:lineRule="auto"/>
        <w:jc w:val="both"/>
        <w:rPr>
          <w:sz w:val="24"/>
          <w:szCs w:val="24"/>
        </w:rPr>
      </w:pPr>
      <w:r w:rsidRPr="003D4F33">
        <w:rPr>
          <w:sz w:val="24"/>
          <w:szCs w:val="24"/>
        </w:rPr>
        <w:t>4.2 –Os serviços serão prestados no Bom Jardim Maravilha Clube, situado na Rua João Jacinto Carvalho, nº 904 - Maravilha, Bom Jardim – RJ.</w:t>
      </w:r>
    </w:p>
    <w:p w:rsidR="006E0B44" w:rsidRPr="003D4F33" w:rsidRDefault="006E0B44" w:rsidP="006E0B44">
      <w:pPr>
        <w:spacing w:after="240" w:line="360" w:lineRule="auto"/>
        <w:jc w:val="both"/>
        <w:rPr>
          <w:sz w:val="24"/>
          <w:szCs w:val="24"/>
        </w:rPr>
      </w:pPr>
      <w:r w:rsidRPr="003D4F33">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6E0B44" w:rsidRPr="006E0B44" w:rsidRDefault="006E0B44" w:rsidP="00FC0687">
      <w:pPr>
        <w:numPr>
          <w:ilvl w:val="0"/>
          <w:numId w:val="12"/>
        </w:numPr>
        <w:spacing w:after="240" w:line="360" w:lineRule="auto"/>
        <w:ind w:left="0" w:firstLine="0"/>
        <w:jc w:val="both"/>
        <w:rPr>
          <w:b/>
          <w:sz w:val="24"/>
          <w:szCs w:val="24"/>
        </w:rPr>
      </w:pPr>
      <w:r w:rsidRPr="003D4F33">
        <w:rPr>
          <w:b/>
          <w:sz w:val="24"/>
          <w:szCs w:val="24"/>
        </w:rPr>
        <w:t>CONDIÇÕES DE GARANTIA</w:t>
      </w:r>
    </w:p>
    <w:p w:rsidR="006E0B44" w:rsidRPr="003D4F33" w:rsidRDefault="006E0B44" w:rsidP="006E0B44">
      <w:pPr>
        <w:spacing w:after="240" w:line="360" w:lineRule="auto"/>
        <w:jc w:val="both"/>
        <w:rPr>
          <w:sz w:val="24"/>
          <w:szCs w:val="24"/>
        </w:rPr>
      </w:pPr>
      <w:r w:rsidRPr="003D4F33">
        <w:rPr>
          <w:sz w:val="24"/>
          <w:szCs w:val="24"/>
        </w:rPr>
        <w:t>5.1–Em caso da impossibilidade por caso fortuito ou força maior, deverá o contratado solicitar, IMEDIATAMENTE, substituto para o evento passando para este todos os esclarecimentos necessários para a boa prestação dos serviços.</w:t>
      </w:r>
    </w:p>
    <w:p w:rsidR="006E0B44" w:rsidRPr="006E0B44" w:rsidRDefault="006E0B44" w:rsidP="00FC0687">
      <w:pPr>
        <w:numPr>
          <w:ilvl w:val="0"/>
          <w:numId w:val="12"/>
        </w:numPr>
        <w:spacing w:line="360" w:lineRule="auto"/>
        <w:ind w:left="0" w:firstLine="0"/>
        <w:jc w:val="both"/>
        <w:rPr>
          <w:b/>
          <w:sz w:val="24"/>
          <w:szCs w:val="24"/>
        </w:rPr>
      </w:pPr>
      <w:r w:rsidRPr="003D4F33">
        <w:rPr>
          <w:b/>
          <w:sz w:val="24"/>
          <w:szCs w:val="24"/>
        </w:rPr>
        <w:t>OBRIGAÇÃO DAS PARTES</w:t>
      </w:r>
    </w:p>
    <w:p w:rsidR="006E0B44" w:rsidRPr="003D4F33" w:rsidRDefault="006E0B44" w:rsidP="006E0B44">
      <w:pPr>
        <w:spacing w:line="360" w:lineRule="auto"/>
        <w:jc w:val="both"/>
        <w:rPr>
          <w:sz w:val="24"/>
          <w:szCs w:val="24"/>
        </w:rPr>
      </w:pPr>
      <w:r w:rsidRPr="003D4F33">
        <w:rPr>
          <w:sz w:val="24"/>
          <w:szCs w:val="24"/>
        </w:rPr>
        <w:t>6.1</w:t>
      </w:r>
      <w:r w:rsidRPr="003D4F33">
        <w:rPr>
          <w:b/>
          <w:sz w:val="24"/>
          <w:szCs w:val="24"/>
        </w:rPr>
        <w:t>- CONTRATADA</w:t>
      </w:r>
      <w:r w:rsidRPr="003D4F33">
        <w:rPr>
          <w:sz w:val="24"/>
          <w:szCs w:val="24"/>
        </w:rPr>
        <w:t>: Cumpriro especificado de</w:t>
      </w:r>
      <w:r w:rsidRPr="003D4F33">
        <w:rPr>
          <w:b/>
          <w:sz w:val="24"/>
          <w:szCs w:val="24"/>
        </w:rPr>
        <w:t xml:space="preserve">forma integral, </w:t>
      </w:r>
      <w:r w:rsidRPr="003D4F33">
        <w:rPr>
          <w:sz w:val="24"/>
          <w:szCs w:val="24"/>
        </w:rPr>
        <w:t>de acordo com o disposto no item 3.</w:t>
      </w:r>
    </w:p>
    <w:p w:rsidR="006E0B44" w:rsidRPr="003D4F33" w:rsidRDefault="006E0B44" w:rsidP="006E0B44">
      <w:pPr>
        <w:pStyle w:val="PargrafodaLista10"/>
        <w:spacing w:before="160" w:after="200" w:line="360" w:lineRule="auto"/>
        <w:ind w:left="0"/>
        <w:jc w:val="both"/>
      </w:pPr>
      <w:r w:rsidRPr="003D4F33">
        <w:t>6.2</w:t>
      </w:r>
      <w:r w:rsidRPr="003D4F33">
        <w:rPr>
          <w:b/>
        </w:rPr>
        <w:t xml:space="preserve"> - CONTRATANTE</w:t>
      </w:r>
      <w:r w:rsidRPr="003D4F33">
        <w:t>: D</w:t>
      </w:r>
      <w:r w:rsidRPr="003D4F33">
        <w:rPr>
          <w:spacing w:val="-5"/>
        </w:rPr>
        <w:t>ar à CONTRATADA as condições necessárias à regular execução do contrato.</w:t>
      </w:r>
    </w:p>
    <w:p w:rsidR="006E0B44" w:rsidRPr="003D4F33" w:rsidRDefault="006E0B44" w:rsidP="006E0B44">
      <w:pPr>
        <w:shd w:val="clear" w:color="auto" w:fill="FFFFFF"/>
        <w:spacing w:before="160" w:line="360" w:lineRule="auto"/>
        <w:jc w:val="both"/>
        <w:rPr>
          <w:sz w:val="24"/>
          <w:szCs w:val="24"/>
        </w:rPr>
      </w:pPr>
      <w:r w:rsidRPr="003D4F33">
        <w:rPr>
          <w:sz w:val="24"/>
          <w:szCs w:val="24"/>
        </w:rPr>
        <w:t>6.2.1 – Fornecer todas as informações necessárias para que a contratada possa entregar o objeto dentro das especificações técnicas recomendadas;</w:t>
      </w:r>
    </w:p>
    <w:p w:rsidR="006E0B44" w:rsidRPr="003D4F33" w:rsidRDefault="006E0B44" w:rsidP="006E0B44">
      <w:pPr>
        <w:shd w:val="clear" w:color="auto" w:fill="FFFFFF"/>
        <w:spacing w:before="160" w:line="360" w:lineRule="auto"/>
        <w:jc w:val="both"/>
        <w:rPr>
          <w:sz w:val="24"/>
          <w:szCs w:val="24"/>
        </w:rPr>
      </w:pPr>
      <w:r w:rsidRPr="003D4F33">
        <w:rPr>
          <w:sz w:val="24"/>
          <w:szCs w:val="24"/>
        </w:rPr>
        <w:t>6.2.2 – Comunicar à CONTRATADA toda e qualquer ocorrência relacionada à execução do contrato;</w:t>
      </w:r>
    </w:p>
    <w:p w:rsidR="006E0B44" w:rsidRPr="003D4F33" w:rsidRDefault="006E0B44" w:rsidP="006E0B44">
      <w:pPr>
        <w:shd w:val="clear" w:color="auto" w:fill="FFFFFF"/>
        <w:spacing w:before="160" w:line="360" w:lineRule="auto"/>
        <w:jc w:val="both"/>
        <w:rPr>
          <w:sz w:val="24"/>
          <w:szCs w:val="24"/>
        </w:rPr>
      </w:pPr>
      <w:r w:rsidRPr="003D4F33">
        <w:rPr>
          <w:sz w:val="24"/>
          <w:szCs w:val="24"/>
        </w:rPr>
        <w:lastRenderedPageBreak/>
        <w:t>6.2.3 – Efetuar o pagamento à CONTRATADA, na forma convencionada neste Edital;</w:t>
      </w:r>
    </w:p>
    <w:p w:rsidR="006E0B44" w:rsidRPr="003D4F33" w:rsidRDefault="006E0B44" w:rsidP="006E0B44">
      <w:pPr>
        <w:shd w:val="clear" w:color="auto" w:fill="FFFFFF"/>
        <w:spacing w:before="160" w:line="360" w:lineRule="auto"/>
        <w:jc w:val="both"/>
        <w:rPr>
          <w:sz w:val="24"/>
          <w:szCs w:val="24"/>
        </w:rPr>
      </w:pPr>
      <w:r w:rsidRPr="003D4F33">
        <w:rPr>
          <w:sz w:val="24"/>
          <w:szCs w:val="24"/>
        </w:rPr>
        <w:t>6.2.4 – Acompanhar e fiscalizar a execução do contrato, por meio dos servidores designados como Fiscal do Contrato, nos termos do art. 67 da Lei no 8.666/93, exigindo seu fiel e total cumprimento;</w:t>
      </w:r>
    </w:p>
    <w:p w:rsidR="006E0B44" w:rsidRPr="003D4F33" w:rsidRDefault="006E0B44" w:rsidP="006E0B44">
      <w:pPr>
        <w:shd w:val="clear" w:color="auto" w:fill="FFFFFF"/>
        <w:spacing w:before="160" w:line="360" w:lineRule="auto"/>
        <w:jc w:val="both"/>
        <w:rPr>
          <w:sz w:val="24"/>
          <w:szCs w:val="24"/>
        </w:rPr>
      </w:pPr>
      <w:r w:rsidRPr="003D4F33">
        <w:rPr>
          <w:sz w:val="24"/>
          <w:szCs w:val="24"/>
        </w:rPr>
        <w:t>6.2.5 – Verificar a regularidade fiscal da CONTRATADA antes de efetuar o pagamento.</w:t>
      </w:r>
    </w:p>
    <w:p w:rsidR="006E0B44" w:rsidRPr="003D4F33" w:rsidRDefault="006E0B44" w:rsidP="006E0B44">
      <w:pPr>
        <w:widowControl w:val="0"/>
        <w:spacing w:line="360" w:lineRule="auto"/>
        <w:jc w:val="both"/>
        <w:rPr>
          <w:b/>
          <w:sz w:val="24"/>
          <w:szCs w:val="24"/>
        </w:rPr>
      </w:pPr>
      <w:r w:rsidRPr="003D4F33">
        <w:rPr>
          <w:sz w:val="24"/>
          <w:szCs w:val="24"/>
        </w:rPr>
        <w:t xml:space="preserve">6.2.6 – Aplicar penalidades à contratada, por descumprimento contratual. </w:t>
      </w:r>
    </w:p>
    <w:p w:rsidR="006E0B44" w:rsidRPr="003D4F33" w:rsidRDefault="006E0B44" w:rsidP="006E0B44">
      <w:pPr>
        <w:spacing w:line="360" w:lineRule="auto"/>
        <w:jc w:val="both"/>
        <w:rPr>
          <w:sz w:val="24"/>
          <w:szCs w:val="24"/>
        </w:rPr>
      </w:pPr>
    </w:p>
    <w:p w:rsidR="006E0B44" w:rsidRPr="006E0B44" w:rsidRDefault="006E0B44" w:rsidP="00FC0687">
      <w:pPr>
        <w:numPr>
          <w:ilvl w:val="0"/>
          <w:numId w:val="12"/>
        </w:numPr>
        <w:spacing w:line="360" w:lineRule="auto"/>
        <w:ind w:left="0" w:firstLine="0"/>
        <w:jc w:val="both"/>
        <w:rPr>
          <w:b/>
          <w:sz w:val="24"/>
          <w:szCs w:val="24"/>
        </w:rPr>
      </w:pPr>
      <w:r w:rsidRPr="003D4F33">
        <w:rPr>
          <w:b/>
          <w:sz w:val="24"/>
          <w:szCs w:val="24"/>
        </w:rPr>
        <w:t>CONDIÇÕES DE PAGAMENTO</w:t>
      </w:r>
    </w:p>
    <w:p w:rsidR="006E0B44" w:rsidRPr="003D4F33" w:rsidRDefault="006E0B44" w:rsidP="006E0B44">
      <w:pPr>
        <w:spacing w:after="240" w:line="360" w:lineRule="auto"/>
        <w:jc w:val="both"/>
        <w:rPr>
          <w:sz w:val="24"/>
          <w:szCs w:val="24"/>
        </w:rPr>
      </w:pPr>
      <w:r w:rsidRPr="003D4F33">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E0B44" w:rsidRPr="003D4F33" w:rsidRDefault="006E0B44" w:rsidP="006E0B44">
      <w:pPr>
        <w:spacing w:after="240" w:line="360" w:lineRule="auto"/>
        <w:jc w:val="both"/>
        <w:rPr>
          <w:sz w:val="24"/>
          <w:szCs w:val="24"/>
        </w:rPr>
      </w:pPr>
      <w:r w:rsidRPr="003D4F33">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6E0B44" w:rsidRPr="003D4F33" w:rsidRDefault="006E0B44" w:rsidP="006E0B44">
      <w:pPr>
        <w:spacing w:after="240" w:line="360" w:lineRule="auto"/>
        <w:jc w:val="both"/>
        <w:rPr>
          <w:sz w:val="24"/>
          <w:szCs w:val="24"/>
        </w:rPr>
      </w:pPr>
      <w:r w:rsidRPr="003D4F33">
        <w:rPr>
          <w:sz w:val="24"/>
          <w:szCs w:val="24"/>
        </w:rPr>
        <w:t>7.3 – O pagamento será suspenso se observado algum descumprimento das obrigações assumidas pela CONTRATADA, no que se refere à habilitação e qualificação exigidas na licitação.</w:t>
      </w:r>
    </w:p>
    <w:p w:rsidR="006E0B44" w:rsidRPr="003D4F33" w:rsidRDefault="006E0B44" w:rsidP="006E0B44">
      <w:pPr>
        <w:spacing w:after="240" w:line="360" w:lineRule="auto"/>
        <w:jc w:val="both"/>
        <w:rPr>
          <w:sz w:val="24"/>
          <w:szCs w:val="24"/>
        </w:rPr>
      </w:pPr>
      <w:r w:rsidRPr="003D4F33">
        <w:rPr>
          <w:sz w:val="24"/>
          <w:szCs w:val="24"/>
        </w:rPr>
        <w:t>7.4 – Qualquer pagamento somente será efetuado à CONTRATADA após as conferências do Controle Interno, e ainda, se a CONTRATADA não tiver nenhuma pendência de débito junto à CONTRATANTE, inclusive multa.</w:t>
      </w:r>
    </w:p>
    <w:p w:rsidR="006E0B44" w:rsidRPr="003D4F33" w:rsidRDefault="006E0B44" w:rsidP="006E0B44">
      <w:pPr>
        <w:spacing w:after="240" w:line="360" w:lineRule="auto"/>
        <w:jc w:val="both"/>
        <w:rPr>
          <w:bCs/>
          <w:sz w:val="24"/>
          <w:szCs w:val="24"/>
        </w:rPr>
      </w:pPr>
      <w:r w:rsidRPr="003D4F33">
        <w:rPr>
          <w:sz w:val="24"/>
          <w:szCs w:val="24"/>
        </w:rPr>
        <w:t>7.5 – Fica vedada à CONTRATADAa cessão de créditos às Instituições Financeiras ou quaisquer outras, sob pena de rescisão contratual e demais sanções.</w:t>
      </w:r>
    </w:p>
    <w:p w:rsidR="006E0B44" w:rsidRPr="003D4F33" w:rsidRDefault="006E0B44" w:rsidP="006E0B44">
      <w:pPr>
        <w:spacing w:after="240" w:line="360" w:lineRule="auto"/>
        <w:jc w:val="both"/>
        <w:rPr>
          <w:bCs/>
          <w:sz w:val="24"/>
          <w:szCs w:val="24"/>
        </w:rPr>
      </w:pPr>
      <w:r w:rsidRPr="003D4F33">
        <w:rPr>
          <w:bCs/>
          <w:sz w:val="24"/>
          <w:szCs w:val="24"/>
        </w:rPr>
        <w:t>7.6</w:t>
      </w:r>
      <w:r w:rsidRPr="003D4F33">
        <w:rPr>
          <w:b/>
          <w:bCs/>
          <w:sz w:val="24"/>
          <w:szCs w:val="24"/>
        </w:rPr>
        <w:t xml:space="preserve"> –</w:t>
      </w:r>
      <w:r w:rsidRPr="003D4F33">
        <w:rPr>
          <w:bCs/>
          <w:sz w:val="24"/>
          <w:szCs w:val="24"/>
        </w:rPr>
        <w:t xml:space="preserve"> Juntamente com a Nota Fiscal, a Empresa Vencedora deverá apresentar os documentos abaixo relacionados, com validade atualizada, conforme art. 55, inc. XIII da Lei 8.666/93:</w:t>
      </w:r>
    </w:p>
    <w:p w:rsidR="006E0B44" w:rsidRPr="003D4F33" w:rsidRDefault="006E0B44" w:rsidP="006E0B44">
      <w:pPr>
        <w:spacing w:after="240" w:line="360" w:lineRule="auto"/>
        <w:jc w:val="both"/>
        <w:rPr>
          <w:bCs/>
          <w:sz w:val="24"/>
          <w:szCs w:val="24"/>
        </w:rPr>
      </w:pPr>
      <w:r w:rsidRPr="003D4F33">
        <w:rPr>
          <w:bCs/>
          <w:sz w:val="24"/>
          <w:szCs w:val="24"/>
        </w:rPr>
        <w:t>7.6.1 - Certidão de Regularidade com INSS - Certidão Unificada</w:t>
      </w:r>
    </w:p>
    <w:p w:rsidR="006E0B44" w:rsidRPr="003D4F33" w:rsidRDefault="006E0B44" w:rsidP="006E0B44">
      <w:pPr>
        <w:spacing w:after="240" w:line="360" w:lineRule="auto"/>
        <w:jc w:val="both"/>
        <w:rPr>
          <w:bCs/>
          <w:sz w:val="24"/>
          <w:szCs w:val="24"/>
        </w:rPr>
      </w:pPr>
      <w:r w:rsidRPr="003D4F33">
        <w:rPr>
          <w:bCs/>
          <w:sz w:val="24"/>
          <w:szCs w:val="24"/>
        </w:rPr>
        <w:t>7.6.2 - Certidão de Regularidade com FGTS</w:t>
      </w:r>
    </w:p>
    <w:p w:rsidR="006E0B44" w:rsidRPr="003D4F33" w:rsidRDefault="006E0B44" w:rsidP="006E0B44">
      <w:pPr>
        <w:spacing w:after="240" w:line="360" w:lineRule="auto"/>
        <w:jc w:val="both"/>
        <w:rPr>
          <w:bCs/>
          <w:sz w:val="24"/>
          <w:szCs w:val="24"/>
        </w:rPr>
      </w:pPr>
      <w:r w:rsidRPr="003D4F33">
        <w:rPr>
          <w:bCs/>
          <w:sz w:val="24"/>
          <w:szCs w:val="24"/>
        </w:rPr>
        <w:lastRenderedPageBreak/>
        <w:t>7.6.3 - Certidão Conjunta de Débitos Relativos a Tributos Federais e Dívida Ativa da União.</w:t>
      </w:r>
    </w:p>
    <w:p w:rsidR="006E0B44" w:rsidRPr="003D4F33" w:rsidRDefault="006E0B44" w:rsidP="006E0B44">
      <w:pPr>
        <w:spacing w:after="240" w:line="360" w:lineRule="auto"/>
        <w:jc w:val="both"/>
        <w:rPr>
          <w:bCs/>
          <w:sz w:val="24"/>
          <w:szCs w:val="24"/>
        </w:rPr>
      </w:pPr>
      <w:r w:rsidRPr="003D4F33">
        <w:rPr>
          <w:bCs/>
          <w:sz w:val="24"/>
          <w:szCs w:val="24"/>
        </w:rPr>
        <w:t>7.6.4 - Certidão de Regularidade para com a Fazenda Estadual e a Certidão emitida pela Procuradoria Geral o Estado;</w:t>
      </w:r>
    </w:p>
    <w:p w:rsidR="006E0B44" w:rsidRPr="003D4F33" w:rsidRDefault="006E0B44" w:rsidP="006E0B44">
      <w:pPr>
        <w:spacing w:after="240" w:line="360" w:lineRule="auto"/>
        <w:jc w:val="both"/>
        <w:rPr>
          <w:bCs/>
          <w:sz w:val="24"/>
          <w:szCs w:val="24"/>
        </w:rPr>
      </w:pPr>
      <w:r w:rsidRPr="003D4F33">
        <w:rPr>
          <w:bCs/>
          <w:sz w:val="24"/>
          <w:szCs w:val="24"/>
        </w:rPr>
        <w:t>7.6.5 - Certidão de Regularidade para com a Fazenda Municipal da sede da Licitante</w:t>
      </w:r>
    </w:p>
    <w:p w:rsidR="006E0B44" w:rsidRPr="003D4F33" w:rsidRDefault="006E0B44" w:rsidP="006E0B44">
      <w:pPr>
        <w:spacing w:after="240" w:line="360" w:lineRule="auto"/>
        <w:jc w:val="both"/>
        <w:rPr>
          <w:bCs/>
          <w:sz w:val="24"/>
          <w:szCs w:val="24"/>
        </w:rPr>
      </w:pPr>
      <w:r w:rsidRPr="003D4F33">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w:history="1">
        <w:r w:rsidRPr="003D4F33">
          <w:rPr>
            <w:rStyle w:val="Hyperlink"/>
            <w:bCs/>
            <w:sz w:val="24"/>
            <w:szCs w:val="24"/>
          </w:rPr>
          <w:t>HTTP:// www.tst.jus.br</w:t>
        </w:r>
      </w:hyperlink>
      <w:r w:rsidRPr="003D4F33">
        <w:rPr>
          <w:sz w:val="24"/>
          <w:szCs w:val="24"/>
        </w:rPr>
        <w:t>).</w:t>
      </w:r>
    </w:p>
    <w:p w:rsidR="006E0B44" w:rsidRPr="003D4F33" w:rsidRDefault="006E0B44" w:rsidP="006E0B44">
      <w:pPr>
        <w:widowControl w:val="0"/>
        <w:spacing w:after="240" w:line="360" w:lineRule="auto"/>
        <w:jc w:val="both"/>
        <w:rPr>
          <w:b/>
          <w:sz w:val="24"/>
          <w:szCs w:val="24"/>
        </w:rPr>
      </w:pPr>
      <w:r w:rsidRPr="003D4F33">
        <w:rPr>
          <w:bCs/>
          <w:sz w:val="24"/>
          <w:szCs w:val="24"/>
        </w:rPr>
        <w:t>7.6.7</w:t>
      </w:r>
      <w:r w:rsidRPr="003D4F33">
        <w:rPr>
          <w:sz w:val="24"/>
          <w:szCs w:val="24"/>
        </w:rPr>
        <w:t xml:space="preserve"> – Fica vedada a contratada a cessão de créditos às instituições financeiras ou quaisquer outras, sob pena de rescisão contratual e demais sanções.</w:t>
      </w:r>
    </w:p>
    <w:p w:rsidR="006E0B44" w:rsidRPr="003D4F33" w:rsidRDefault="006E0B44" w:rsidP="00FC0687">
      <w:pPr>
        <w:numPr>
          <w:ilvl w:val="0"/>
          <w:numId w:val="12"/>
        </w:numPr>
        <w:spacing w:line="360" w:lineRule="auto"/>
        <w:ind w:left="0" w:firstLine="0"/>
        <w:jc w:val="both"/>
        <w:rPr>
          <w:b/>
          <w:sz w:val="24"/>
          <w:szCs w:val="24"/>
        </w:rPr>
      </w:pPr>
      <w:r w:rsidRPr="003D4F33">
        <w:rPr>
          <w:b/>
          <w:sz w:val="24"/>
          <w:szCs w:val="24"/>
        </w:rPr>
        <w:t xml:space="preserve">DAS SANÇÕES EM CASO DE INADIMPLEMENTO </w:t>
      </w:r>
    </w:p>
    <w:p w:rsidR="006E0B44" w:rsidRPr="003D4F33" w:rsidRDefault="006E0B44" w:rsidP="006E0B44">
      <w:pPr>
        <w:spacing w:before="280" w:line="360" w:lineRule="auto"/>
        <w:jc w:val="both"/>
        <w:rPr>
          <w:rFonts w:eastAsia="Calibri"/>
          <w:sz w:val="24"/>
          <w:szCs w:val="24"/>
        </w:rPr>
      </w:pPr>
      <w:r w:rsidRPr="003D4F33">
        <w:rPr>
          <w:rFonts w:eastAsia="Calibri"/>
          <w:bCs/>
          <w:color w:val="000000"/>
          <w:sz w:val="24"/>
          <w:szCs w:val="24"/>
        </w:rPr>
        <w:t>8.1–</w:t>
      </w:r>
      <w:r w:rsidRPr="003D4F3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8.3.1 – As penalidades de que tratam o subitem anterior, serão aplicadas na forma abaixo:</w:t>
      </w:r>
    </w:p>
    <w:p w:rsidR="006E0B44" w:rsidRPr="006E0B44" w:rsidRDefault="006E0B44" w:rsidP="00FC0687">
      <w:pPr>
        <w:pStyle w:val="PargrafodaLista"/>
        <w:numPr>
          <w:ilvl w:val="0"/>
          <w:numId w:val="16"/>
        </w:numPr>
        <w:spacing w:before="280"/>
        <w:rPr>
          <w:rFonts w:eastAsia="Calibri"/>
        </w:rPr>
      </w:pPr>
      <w:r w:rsidRPr="006E0B44">
        <w:rPr>
          <w:rFonts w:eastAsia="Calibri"/>
        </w:rPr>
        <w:t>Deixar de entregar documentação exigida para o certame, retardar a execução do seu objeto e não manter a sua proposta, ficará impedido de licitar e contratar com o Município por até 90 (noventa) dias;</w:t>
      </w:r>
    </w:p>
    <w:p w:rsidR="006E0B44" w:rsidRPr="006E0B44" w:rsidRDefault="006E0B44" w:rsidP="00FC0687">
      <w:pPr>
        <w:pStyle w:val="PargrafodaLista"/>
        <w:numPr>
          <w:ilvl w:val="0"/>
          <w:numId w:val="16"/>
        </w:numPr>
        <w:spacing w:before="280"/>
        <w:rPr>
          <w:rFonts w:eastAsia="Calibri"/>
        </w:rPr>
      </w:pPr>
      <w:r w:rsidRPr="006E0B44">
        <w:rPr>
          <w:rFonts w:eastAsia="Calibri"/>
        </w:rPr>
        <w:lastRenderedPageBreak/>
        <w:t>Falhar, fraudar, atrasar a entrega dos materiais, ficará impedido de licitar e contratar com o Município por, no mínimo 90 (noventa) dias até 02 (dois) anos;</w:t>
      </w:r>
    </w:p>
    <w:p w:rsidR="006E0B44" w:rsidRPr="006E0B44" w:rsidRDefault="006E0B44" w:rsidP="00FC0687">
      <w:pPr>
        <w:pStyle w:val="PargrafodaLista"/>
        <w:numPr>
          <w:ilvl w:val="0"/>
          <w:numId w:val="16"/>
        </w:numPr>
        <w:spacing w:before="280"/>
        <w:rPr>
          <w:rFonts w:eastAsia="Calibri"/>
        </w:rPr>
      </w:pPr>
      <w:r w:rsidRPr="006E0B44">
        <w:rPr>
          <w:rFonts w:eastAsia="Calibri"/>
        </w:rPr>
        <w:t>Apresentação de documentação falsa, cometer fraude fiscal e comportar-se de modo inidôneo, será impedido de licitar e contratar com o Município por, no mínimo 02 (dois) anos até 05 (cinco) anos.</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8.4 – A CONTRATADA ficará sujeita às seguintes penalidades, garantidas a prévia defesa, pela inexecução total ou parcial do Edital:</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I - advertência;</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II – multa(s):</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III- Em caso de inexecução, total ou parcial, o(s) licitante(s) vencedor(es) poderá(ão) sofrer, sem prejuízo do previsto nos artigos 86 à 88 da Lei Federal nº 8666/93, as seguintes penalidades:</w:t>
      </w:r>
    </w:p>
    <w:p w:rsidR="006E0B44" w:rsidRPr="006E0B44" w:rsidRDefault="006E0B44" w:rsidP="00FC0687">
      <w:pPr>
        <w:pStyle w:val="PargrafodaLista"/>
        <w:numPr>
          <w:ilvl w:val="0"/>
          <w:numId w:val="17"/>
        </w:numPr>
        <w:spacing w:before="280"/>
        <w:rPr>
          <w:rFonts w:eastAsia="Calibri"/>
        </w:rPr>
      </w:pPr>
      <w:r w:rsidRPr="006E0B44">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6E0B44" w:rsidRPr="006E0B44" w:rsidRDefault="006E0B44" w:rsidP="00FC0687">
      <w:pPr>
        <w:pStyle w:val="PargrafodaLista"/>
        <w:numPr>
          <w:ilvl w:val="0"/>
          <w:numId w:val="17"/>
        </w:numPr>
        <w:spacing w:before="280"/>
      </w:pPr>
      <w:r w:rsidRPr="006E0B44">
        <w:rPr>
          <w:rFonts w:eastAsia="Calibri"/>
        </w:rPr>
        <w:t>pelo descumprimento de qualquer outra obrigação: multa de 5% do valor total do contrato;</w:t>
      </w:r>
    </w:p>
    <w:p w:rsidR="006E0B44" w:rsidRPr="003D4F33" w:rsidRDefault="006E0B44" w:rsidP="00FC0687">
      <w:pPr>
        <w:pStyle w:val="PargrafodaLista2"/>
        <w:numPr>
          <w:ilvl w:val="0"/>
          <w:numId w:val="17"/>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6E0B44" w:rsidRPr="003D4F33" w:rsidRDefault="006E0B44" w:rsidP="00FC0687">
      <w:pPr>
        <w:pStyle w:val="PargrafodaLista2"/>
        <w:numPr>
          <w:ilvl w:val="0"/>
          <w:numId w:val="17"/>
        </w:numPr>
        <w:suppressAutoHyphens/>
        <w:spacing w:before="280" w:after="200"/>
        <w:rPr>
          <w:rFonts w:ascii="Times New Roman" w:hAnsi="Times New Roman" w:cs="Times New Roman"/>
          <w:sz w:val="24"/>
          <w:szCs w:val="24"/>
        </w:rPr>
      </w:pPr>
      <w:r w:rsidRPr="003D4F33">
        <w:rPr>
          <w:rFonts w:ascii="Times New Roman" w:eastAsia="Calibri" w:hAnsi="Times New Roman" w:cs="Times New Roman"/>
          <w:sz w:val="24"/>
          <w:szCs w:val="24"/>
        </w:rPr>
        <w:t>Declaração de inidoneidade para licitar ou contratar com a Administração;</w:t>
      </w:r>
    </w:p>
    <w:p w:rsidR="006E0B44" w:rsidRPr="003D4F33" w:rsidRDefault="006E0B44" w:rsidP="00FC0687">
      <w:pPr>
        <w:pStyle w:val="PargrafodaLista2"/>
        <w:numPr>
          <w:ilvl w:val="0"/>
          <w:numId w:val="17"/>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lastRenderedPageBreak/>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8.8 – Para as penalidades previstas nos subitens 9.1 ao 9.7 será garantido o direito ao contraditório e ampla defesa;</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8.9 - As penalidades só poderão ser relevadas nas hipóteses de caso fortuito ou força maior, devidamente justificados e comprovados, a juízo da Administração;</w:t>
      </w:r>
    </w:p>
    <w:p w:rsidR="006E0B44" w:rsidRPr="003D4F33" w:rsidRDefault="006E0B44" w:rsidP="006E0B44">
      <w:pPr>
        <w:spacing w:before="280" w:line="360" w:lineRule="auto"/>
        <w:jc w:val="both"/>
        <w:rPr>
          <w:rFonts w:eastAsia="Calibri"/>
          <w:sz w:val="24"/>
          <w:szCs w:val="24"/>
        </w:rPr>
      </w:pPr>
      <w:r w:rsidRPr="003D4F33">
        <w:rPr>
          <w:rFonts w:eastAsia="Calibri"/>
          <w:sz w:val="24"/>
          <w:szCs w:val="24"/>
        </w:rPr>
        <w:t>8.10 – Constituirão motivos para rescisão do contrato, independente da conclusão do seu prazo:</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Razões de interesse público</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Reiterada desobediência dos preceitos estabelecidos;</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Falta grave a Juízo do Município;</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Falência ou insolvência;</w:t>
      </w:r>
    </w:p>
    <w:p w:rsidR="006E0B44" w:rsidRPr="003D4F33" w:rsidRDefault="006E0B44" w:rsidP="00FC0687">
      <w:pPr>
        <w:pStyle w:val="PargrafodaLista2"/>
        <w:numPr>
          <w:ilvl w:val="0"/>
          <w:numId w:val="18"/>
        </w:numPr>
        <w:suppressAutoHyphens/>
        <w:spacing w:before="280" w:after="200"/>
        <w:rPr>
          <w:rFonts w:ascii="Times New Roman" w:hAnsi="Times New Roman" w:cs="Times New Roman"/>
          <w:sz w:val="24"/>
          <w:szCs w:val="24"/>
        </w:rPr>
      </w:pPr>
      <w:r w:rsidRPr="003D4F33">
        <w:rPr>
          <w:rFonts w:ascii="Times New Roman" w:eastAsia="Calibri" w:hAnsi="Times New Roman" w:cs="Times New Roman"/>
          <w:sz w:val="24"/>
          <w:szCs w:val="24"/>
        </w:rPr>
        <w:t>Inexecução total ou parcial do contrato;</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Alteração social ou modificação da finalidade ou estrutura da empresa, que venha a prejudicar a execução do contrato;</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sz w:val="24"/>
          <w:szCs w:val="24"/>
        </w:rPr>
      </w:pPr>
      <w:r w:rsidRPr="003D4F33">
        <w:rPr>
          <w:rFonts w:ascii="Times New Roman" w:eastAsia="Calibri" w:hAnsi="Times New Roman" w:cs="Times New Roman"/>
          <w:sz w:val="24"/>
          <w:szCs w:val="24"/>
        </w:rPr>
        <w:t>Mudanças na legislação em vigor sobre licitações, impossibilitando a execução do presente contrato;</w:t>
      </w:r>
    </w:p>
    <w:p w:rsidR="006E0B44" w:rsidRPr="003D4F33" w:rsidRDefault="006E0B44" w:rsidP="00FC0687">
      <w:pPr>
        <w:pStyle w:val="PargrafodaLista2"/>
        <w:numPr>
          <w:ilvl w:val="0"/>
          <w:numId w:val="18"/>
        </w:numPr>
        <w:suppressAutoHyphens/>
        <w:spacing w:before="280" w:after="200"/>
        <w:rPr>
          <w:rFonts w:ascii="Times New Roman" w:hAnsi="Times New Roman" w:cs="Times New Roman"/>
          <w:sz w:val="24"/>
          <w:szCs w:val="24"/>
        </w:rPr>
      </w:pPr>
      <w:r w:rsidRPr="003D4F33">
        <w:rPr>
          <w:rFonts w:ascii="Times New Roman" w:eastAsia="Calibri" w:hAnsi="Times New Roman" w:cs="Times New Roman"/>
          <w:sz w:val="24"/>
          <w:szCs w:val="24"/>
        </w:rPr>
        <w:t>Descumprimento de qualquer cláusula contratual;</w:t>
      </w:r>
    </w:p>
    <w:p w:rsidR="006E0B44" w:rsidRPr="003D4F33" w:rsidRDefault="006E0B44" w:rsidP="00FC0687">
      <w:pPr>
        <w:pStyle w:val="PargrafodaLista2"/>
        <w:numPr>
          <w:ilvl w:val="0"/>
          <w:numId w:val="18"/>
        </w:numPr>
        <w:suppressAutoHyphens/>
        <w:spacing w:before="280" w:after="200"/>
        <w:rPr>
          <w:rFonts w:ascii="Times New Roman" w:hAnsi="Times New Roman" w:cs="Times New Roman"/>
          <w:sz w:val="24"/>
          <w:szCs w:val="24"/>
        </w:rPr>
      </w:pPr>
      <w:r w:rsidRPr="003D4F33">
        <w:rPr>
          <w:rFonts w:ascii="Times New Roman" w:eastAsia="Calibri" w:hAnsi="Times New Roman" w:cs="Times New Roman"/>
          <w:sz w:val="24"/>
          <w:szCs w:val="24"/>
        </w:rPr>
        <w:lastRenderedPageBreak/>
        <w:t>Ocorrência de caso fortuito ou de força maior, regularmente comprovada, impeditiva da execução do acordado entre as partes;</w:t>
      </w:r>
    </w:p>
    <w:p w:rsidR="006E0B44" w:rsidRPr="003D4F33" w:rsidRDefault="006E0B44" w:rsidP="00FC0687">
      <w:pPr>
        <w:pStyle w:val="PargrafodaLista2"/>
        <w:numPr>
          <w:ilvl w:val="0"/>
          <w:numId w:val="18"/>
        </w:numPr>
        <w:suppressAutoHyphens/>
        <w:spacing w:before="280" w:after="200"/>
        <w:rPr>
          <w:rFonts w:ascii="Times New Roman" w:eastAsia="Calibri" w:hAnsi="Times New Roman" w:cs="Times New Roman"/>
          <w:b/>
          <w:bCs/>
          <w:color w:val="000000"/>
          <w:sz w:val="24"/>
          <w:szCs w:val="24"/>
        </w:rPr>
      </w:pPr>
      <w:r w:rsidRPr="003D4F33">
        <w:rPr>
          <w:rFonts w:ascii="Times New Roman" w:eastAsia="Calibri" w:hAnsi="Times New Roman" w:cs="Times New Roman"/>
          <w:sz w:val="24"/>
          <w:szCs w:val="24"/>
        </w:rPr>
        <w:t>Por acordo entre as partes, reduzido a termo, desde que haja conveniência para o Município.</w:t>
      </w:r>
    </w:p>
    <w:p w:rsidR="006E0B44" w:rsidRPr="003D4F33" w:rsidRDefault="006E0B44" w:rsidP="006E0B44">
      <w:pPr>
        <w:pStyle w:val="PargrafodaLista"/>
        <w:numPr>
          <w:ilvl w:val="0"/>
          <w:numId w:val="0"/>
        </w:numPr>
      </w:pPr>
    </w:p>
    <w:p w:rsidR="006E0B44" w:rsidRPr="003D4F33" w:rsidRDefault="006E0B44" w:rsidP="00FC0687">
      <w:pPr>
        <w:numPr>
          <w:ilvl w:val="0"/>
          <w:numId w:val="12"/>
        </w:numPr>
        <w:spacing w:line="360" w:lineRule="auto"/>
        <w:ind w:left="0" w:firstLine="0"/>
        <w:jc w:val="both"/>
        <w:rPr>
          <w:b/>
          <w:sz w:val="24"/>
          <w:szCs w:val="24"/>
        </w:rPr>
      </w:pPr>
      <w:r w:rsidRPr="003D4F33">
        <w:rPr>
          <w:b/>
          <w:sz w:val="24"/>
          <w:szCs w:val="24"/>
        </w:rPr>
        <w:t>DO LOCAL PARA EXAME E RETIRADA DO TERMO DE REFERÊNCIA</w:t>
      </w:r>
    </w:p>
    <w:p w:rsidR="006E0B44" w:rsidRPr="003D4F33" w:rsidRDefault="006E0B44" w:rsidP="006E0B44">
      <w:pPr>
        <w:spacing w:line="360" w:lineRule="auto"/>
        <w:jc w:val="both"/>
        <w:rPr>
          <w:sz w:val="24"/>
          <w:szCs w:val="24"/>
        </w:rPr>
      </w:pPr>
      <w:r w:rsidRPr="003D4F33">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6E0B44" w:rsidRPr="003D4F33" w:rsidRDefault="006E0B44" w:rsidP="006E0B44">
      <w:pPr>
        <w:spacing w:line="360" w:lineRule="auto"/>
        <w:jc w:val="both"/>
        <w:rPr>
          <w:sz w:val="24"/>
          <w:szCs w:val="24"/>
        </w:rPr>
      </w:pPr>
    </w:p>
    <w:p w:rsidR="006E0B44" w:rsidRPr="003D4F33" w:rsidRDefault="006E0B44" w:rsidP="00FC0687">
      <w:pPr>
        <w:numPr>
          <w:ilvl w:val="0"/>
          <w:numId w:val="12"/>
        </w:numPr>
        <w:spacing w:line="360" w:lineRule="auto"/>
        <w:ind w:left="0" w:firstLine="0"/>
        <w:jc w:val="both"/>
        <w:rPr>
          <w:b/>
          <w:sz w:val="24"/>
          <w:szCs w:val="24"/>
        </w:rPr>
      </w:pPr>
      <w:r w:rsidRPr="003D4F33">
        <w:rPr>
          <w:b/>
          <w:sz w:val="24"/>
          <w:szCs w:val="24"/>
        </w:rPr>
        <w:t>DA HABILITAÇÃO JURÍDICA</w:t>
      </w:r>
    </w:p>
    <w:p w:rsidR="006E0B44" w:rsidRPr="003D4F33" w:rsidRDefault="006E0B44" w:rsidP="006E0B44">
      <w:pPr>
        <w:spacing w:after="240" w:line="360" w:lineRule="auto"/>
        <w:jc w:val="both"/>
        <w:rPr>
          <w:rFonts w:eastAsia="Calibri"/>
          <w:color w:val="000000"/>
          <w:sz w:val="24"/>
          <w:szCs w:val="24"/>
        </w:rPr>
      </w:pPr>
      <w:r w:rsidRPr="003D4F33">
        <w:rPr>
          <w:rFonts w:eastAsia="Calibri"/>
          <w:color w:val="000000"/>
          <w:sz w:val="24"/>
          <w:szCs w:val="24"/>
        </w:rPr>
        <w:t xml:space="preserve">10.1 – Ato constitutivo, Estatuto ou </w:t>
      </w:r>
      <w:r w:rsidRPr="003D4F33">
        <w:rPr>
          <w:rFonts w:eastAsia="Calibri"/>
          <w:sz w:val="24"/>
          <w:szCs w:val="24"/>
        </w:rPr>
        <w:t>Contrato Social em vigor devidamente registrado, no órgão correspondente, indicando os atuais responsáveis pela administração</w:t>
      </w:r>
      <w:r w:rsidRPr="003D4F33">
        <w:rPr>
          <w:rFonts w:eastAsia="Calibri"/>
          <w:color w:val="000000"/>
          <w:sz w:val="24"/>
          <w:szCs w:val="24"/>
        </w:rPr>
        <w:t xml:space="preserve">; </w:t>
      </w:r>
    </w:p>
    <w:p w:rsidR="006E0B44" w:rsidRPr="003D4F33" w:rsidRDefault="006E0B44" w:rsidP="006E0B44">
      <w:pPr>
        <w:spacing w:after="240" w:line="360" w:lineRule="auto"/>
        <w:jc w:val="both"/>
        <w:rPr>
          <w:rFonts w:eastAsia="Calibri"/>
          <w:b/>
          <w:color w:val="000000"/>
          <w:sz w:val="24"/>
          <w:szCs w:val="24"/>
        </w:rPr>
      </w:pPr>
      <w:r w:rsidRPr="003D4F33">
        <w:rPr>
          <w:rFonts w:eastAsia="Calibri"/>
          <w:color w:val="000000"/>
          <w:sz w:val="24"/>
          <w:szCs w:val="24"/>
        </w:rPr>
        <w:t xml:space="preserve">10.2 – </w:t>
      </w:r>
      <w:r w:rsidRPr="003D4F33">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3D4F33">
        <w:rPr>
          <w:rFonts w:eastAsia="Calibri"/>
          <w:color w:val="000000"/>
          <w:sz w:val="24"/>
          <w:szCs w:val="24"/>
        </w:rPr>
        <w:t>;</w:t>
      </w:r>
    </w:p>
    <w:p w:rsidR="006E0B44" w:rsidRPr="003D4F33" w:rsidRDefault="006E0B44" w:rsidP="006E0B44">
      <w:pPr>
        <w:spacing w:after="240" w:line="360" w:lineRule="auto"/>
        <w:jc w:val="both"/>
        <w:rPr>
          <w:rFonts w:eastAsia="Calibri"/>
          <w:b/>
          <w:color w:val="000000"/>
          <w:sz w:val="24"/>
          <w:szCs w:val="24"/>
        </w:rPr>
      </w:pPr>
      <w:r w:rsidRPr="003D4F33">
        <w:rPr>
          <w:rFonts w:eastAsia="Calibri"/>
          <w:color w:val="000000"/>
          <w:sz w:val="24"/>
          <w:szCs w:val="24"/>
        </w:rPr>
        <w:t>10.3 – Cédula de identidade dos sócios e/ou diretores;</w:t>
      </w:r>
    </w:p>
    <w:p w:rsidR="006E0B44" w:rsidRPr="003D4F33" w:rsidRDefault="006E0B44" w:rsidP="006E0B44">
      <w:pPr>
        <w:spacing w:after="240" w:line="360" w:lineRule="auto"/>
        <w:jc w:val="both"/>
        <w:rPr>
          <w:rFonts w:eastAsia="Calibri"/>
          <w:b/>
          <w:color w:val="000000"/>
          <w:sz w:val="24"/>
          <w:szCs w:val="24"/>
        </w:rPr>
      </w:pPr>
      <w:r w:rsidRPr="003D4F33">
        <w:rPr>
          <w:rFonts w:eastAsia="Calibri"/>
          <w:color w:val="000000"/>
          <w:sz w:val="24"/>
          <w:szCs w:val="24"/>
        </w:rPr>
        <w:t>10.4 – Para empresa individual: registro comercial.</w:t>
      </w:r>
    </w:p>
    <w:p w:rsidR="006E0B44" w:rsidRPr="003D4F33" w:rsidRDefault="006E0B44" w:rsidP="006E0B44">
      <w:pPr>
        <w:spacing w:after="240" w:line="360" w:lineRule="auto"/>
        <w:jc w:val="both"/>
        <w:rPr>
          <w:rFonts w:eastAsia="Calibri"/>
          <w:b/>
          <w:color w:val="000000"/>
          <w:sz w:val="24"/>
          <w:szCs w:val="24"/>
        </w:rPr>
      </w:pPr>
      <w:r w:rsidRPr="003D4F33">
        <w:rPr>
          <w:rFonts w:eastAsia="Calibri"/>
          <w:color w:val="000000"/>
          <w:sz w:val="24"/>
          <w:szCs w:val="24"/>
        </w:rPr>
        <w:t>10.5 – Declaração de Idoneidade (conforme o anexo VIII)</w:t>
      </w:r>
    </w:p>
    <w:p w:rsidR="006E0B44" w:rsidRPr="003D4F33" w:rsidRDefault="006E0B44" w:rsidP="006E0B44">
      <w:pPr>
        <w:spacing w:after="240" w:line="360" w:lineRule="auto"/>
        <w:jc w:val="both"/>
        <w:rPr>
          <w:rFonts w:eastAsia="Calibri"/>
          <w:b/>
          <w:sz w:val="24"/>
          <w:szCs w:val="24"/>
        </w:rPr>
      </w:pPr>
      <w:r w:rsidRPr="003D4F33">
        <w:rPr>
          <w:rFonts w:eastAsia="Calibri"/>
          <w:color w:val="000000"/>
          <w:sz w:val="24"/>
          <w:szCs w:val="24"/>
        </w:rPr>
        <w:t>10.6 – Declaração de Cumprir o Art. 7°, XXXIII, da C.F. (conforme o anexo V)</w:t>
      </w:r>
    </w:p>
    <w:p w:rsidR="006E0B44" w:rsidRPr="003D4F33" w:rsidRDefault="006E0B44" w:rsidP="006E0B44">
      <w:pPr>
        <w:spacing w:after="240" w:line="360" w:lineRule="auto"/>
        <w:jc w:val="both"/>
        <w:rPr>
          <w:rFonts w:eastAsia="Calibri"/>
          <w:b/>
          <w:bCs/>
          <w:color w:val="000000"/>
          <w:sz w:val="24"/>
          <w:szCs w:val="24"/>
        </w:rPr>
      </w:pPr>
      <w:r w:rsidRPr="003D4F33">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6E0B44" w:rsidRPr="003D4F33" w:rsidRDefault="006E0B44" w:rsidP="006E0B44">
      <w:pPr>
        <w:spacing w:line="360" w:lineRule="auto"/>
        <w:jc w:val="both"/>
        <w:rPr>
          <w:b/>
          <w:sz w:val="24"/>
          <w:szCs w:val="24"/>
        </w:rPr>
      </w:pPr>
      <w:r w:rsidRPr="003D4F33">
        <w:rPr>
          <w:b/>
          <w:sz w:val="24"/>
          <w:szCs w:val="24"/>
        </w:rPr>
        <w:t>11. DA QUALIFICAÇÃO TÉCNICA</w:t>
      </w:r>
    </w:p>
    <w:p w:rsidR="006E0B44" w:rsidRPr="003D4F33" w:rsidRDefault="006E0B44" w:rsidP="006E0B44">
      <w:pPr>
        <w:pStyle w:val="NormalWeb"/>
        <w:spacing w:line="360" w:lineRule="auto"/>
        <w:jc w:val="both"/>
      </w:pPr>
      <w:r w:rsidRPr="003D4F33">
        <w:lastRenderedPageBreak/>
        <w:t>11.1 - A Empresa deve apresentar atestado de Capacidade Técnica ou histórico que comprove estar apta a prestar os serviços solicitados.</w:t>
      </w:r>
    </w:p>
    <w:p w:rsidR="006E0B44" w:rsidRPr="003D4F33" w:rsidRDefault="006E0B44" w:rsidP="006E0B44">
      <w:pPr>
        <w:spacing w:line="360" w:lineRule="auto"/>
        <w:jc w:val="both"/>
        <w:rPr>
          <w:b/>
          <w:sz w:val="24"/>
          <w:szCs w:val="24"/>
        </w:rPr>
      </w:pPr>
      <w:r w:rsidRPr="003D4F33">
        <w:rPr>
          <w:b/>
          <w:sz w:val="24"/>
          <w:szCs w:val="24"/>
        </w:rPr>
        <w:t>12 - DA QUALIFICAÇÃO ECONÔMICO – FINANCEIRA</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12.1 – Certidão Negativa de Falência e Concordata. Expedida há menos de 90 (noventa) dias, da data da realização da licitação;</w:t>
      </w:r>
    </w:p>
    <w:p w:rsidR="006E0B44" w:rsidRPr="003D4F33" w:rsidRDefault="006E0B44" w:rsidP="006E0B44">
      <w:pPr>
        <w:pStyle w:val="Default"/>
        <w:spacing w:after="240" w:line="360" w:lineRule="auto"/>
        <w:jc w:val="both"/>
        <w:rPr>
          <w:rFonts w:eastAsia="Calibri"/>
        </w:rPr>
      </w:pPr>
      <w:r w:rsidRPr="003D4F33">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E0B44" w:rsidRPr="003D4F33" w:rsidRDefault="006E0B44" w:rsidP="006E0B44">
      <w:pPr>
        <w:spacing w:after="240" w:line="360" w:lineRule="auto"/>
        <w:jc w:val="both"/>
        <w:rPr>
          <w:rFonts w:eastAsia="Calibri"/>
          <w:sz w:val="24"/>
          <w:szCs w:val="24"/>
        </w:rPr>
      </w:pPr>
      <w:r w:rsidRPr="003D4F33">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6E0B44" w:rsidRPr="003D4F33" w:rsidRDefault="006E0B44" w:rsidP="006E0B44">
      <w:pPr>
        <w:spacing w:after="240" w:line="360" w:lineRule="auto"/>
        <w:jc w:val="both"/>
        <w:rPr>
          <w:rFonts w:eastAsia="Calibri"/>
          <w:sz w:val="24"/>
          <w:szCs w:val="24"/>
        </w:rPr>
      </w:pPr>
      <w:r w:rsidRPr="003D4F33">
        <w:rPr>
          <w:rFonts w:eastAsia="Calibri"/>
          <w:bCs/>
          <w:color w:val="000000"/>
          <w:sz w:val="24"/>
          <w:szCs w:val="24"/>
        </w:rPr>
        <w:t>12.2</w:t>
      </w:r>
      <w:r w:rsidRPr="003D4F33">
        <w:rPr>
          <w:rFonts w:eastAsia="Calibri"/>
          <w:b/>
          <w:bCs/>
          <w:color w:val="000000"/>
          <w:sz w:val="24"/>
          <w:szCs w:val="24"/>
        </w:rPr>
        <w:t xml:space="preserve"> – </w:t>
      </w:r>
      <w:r w:rsidRPr="003D4F33">
        <w:rPr>
          <w:rFonts w:eastAsia="Calibri"/>
          <w:sz w:val="24"/>
          <w:szCs w:val="24"/>
        </w:rPr>
        <w:t>As cópias dos documentos deverão ser autenticadas em cartório e/ou apresentados os originais para que suas cópias sejam autenticadas pelo Pregoeiro.</w:t>
      </w:r>
    </w:p>
    <w:p w:rsidR="006E0B44" w:rsidRPr="003D4F33" w:rsidRDefault="006E0B44" w:rsidP="006E0B44">
      <w:pPr>
        <w:spacing w:after="240" w:line="360" w:lineRule="auto"/>
        <w:jc w:val="both"/>
        <w:rPr>
          <w:sz w:val="24"/>
          <w:szCs w:val="24"/>
        </w:rPr>
      </w:pPr>
      <w:r w:rsidRPr="003D4F33">
        <w:rPr>
          <w:rFonts w:eastAsia="Calibri"/>
          <w:bCs/>
          <w:color w:val="000000"/>
          <w:sz w:val="24"/>
          <w:szCs w:val="24"/>
        </w:rPr>
        <w:t>12.3</w:t>
      </w:r>
      <w:r w:rsidRPr="003D4F33">
        <w:rPr>
          <w:rFonts w:eastAsia="Calibri"/>
          <w:b/>
          <w:bCs/>
          <w:color w:val="000000"/>
          <w:sz w:val="24"/>
          <w:szCs w:val="24"/>
        </w:rPr>
        <w:t xml:space="preserve"> – </w:t>
      </w:r>
      <w:r w:rsidRPr="003D4F3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E0B44" w:rsidRPr="003D4F33" w:rsidRDefault="006E0B44" w:rsidP="006E0B44">
      <w:pPr>
        <w:spacing w:line="360" w:lineRule="auto"/>
        <w:jc w:val="both"/>
        <w:rPr>
          <w:sz w:val="24"/>
          <w:szCs w:val="24"/>
        </w:rPr>
      </w:pPr>
      <w:r w:rsidRPr="003D4F33">
        <w:rPr>
          <w:b/>
          <w:sz w:val="24"/>
          <w:szCs w:val="24"/>
        </w:rPr>
        <w:t>13 – CRITÉRIO DE JULGAMENTO</w:t>
      </w:r>
    </w:p>
    <w:p w:rsidR="006E0B44" w:rsidRDefault="006E0B44" w:rsidP="006E0B44">
      <w:pPr>
        <w:spacing w:line="360" w:lineRule="auto"/>
        <w:jc w:val="both"/>
        <w:rPr>
          <w:sz w:val="24"/>
          <w:szCs w:val="24"/>
          <w:u w:val="single"/>
        </w:rPr>
      </w:pPr>
      <w:r w:rsidRPr="003D4F33">
        <w:rPr>
          <w:sz w:val="24"/>
          <w:szCs w:val="24"/>
        </w:rPr>
        <w:t xml:space="preserve">13.1 – A presente licitação deverá ocorrer pelo menor </w:t>
      </w:r>
      <w:r w:rsidRPr="003D4F33">
        <w:rPr>
          <w:sz w:val="24"/>
          <w:szCs w:val="24"/>
          <w:u w:val="single"/>
        </w:rPr>
        <w:t>preço global.</w:t>
      </w:r>
    </w:p>
    <w:p w:rsidR="006E0B44" w:rsidRPr="003D4F33" w:rsidRDefault="006E0B44" w:rsidP="006E0B44">
      <w:pPr>
        <w:spacing w:line="360" w:lineRule="auto"/>
        <w:jc w:val="both"/>
        <w:rPr>
          <w:b/>
          <w:sz w:val="24"/>
          <w:szCs w:val="24"/>
          <w:u w:val="single"/>
        </w:rPr>
      </w:pPr>
    </w:p>
    <w:p w:rsidR="006E0B44" w:rsidRPr="003D4F33" w:rsidRDefault="006E0B44" w:rsidP="006E0B44">
      <w:pPr>
        <w:spacing w:line="360" w:lineRule="auto"/>
        <w:jc w:val="both"/>
        <w:rPr>
          <w:rFonts w:eastAsia="Calibri"/>
          <w:b/>
          <w:color w:val="000000"/>
          <w:sz w:val="24"/>
          <w:szCs w:val="24"/>
        </w:rPr>
      </w:pPr>
      <w:r w:rsidRPr="003D4F33">
        <w:rPr>
          <w:rFonts w:eastAsia="Calibri"/>
          <w:b/>
          <w:bCs/>
          <w:color w:val="000000"/>
          <w:sz w:val="24"/>
          <w:szCs w:val="24"/>
        </w:rPr>
        <w:t xml:space="preserve">14 – </w:t>
      </w:r>
      <w:r w:rsidRPr="003D4F33">
        <w:rPr>
          <w:rFonts w:eastAsia="Calibri"/>
          <w:b/>
          <w:color w:val="000000"/>
          <w:sz w:val="24"/>
          <w:szCs w:val="24"/>
        </w:rPr>
        <w:t>DOCUMENTAÇÃO RELATIVA À REGULARIDADE FISCAL</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 xml:space="preserve">14.1 – </w:t>
      </w:r>
      <w:r w:rsidRPr="003D4F3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D4F33">
        <w:rPr>
          <w:rFonts w:eastAsia="Calibri"/>
          <w:sz w:val="24"/>
          <w:szCs w:val="24"/>
        </w:rPr>
        <w:t xml:space="preserve">; </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14.2 – Comprovante de Inscrição no Cadastro Geral de Contribuintes - CNPJ;</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14.3 – Certidão de Regularidade com a Previdência Social (INSS);</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14.4 – Certidão de Regularidade com o FGTS emitida pela Caixa Econômica Federal;</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14.5 – Certidão Conjunta de Débitos Relativos a Tributos Federais e Dívida Ativa da União;</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lastRenderedPageBreak/>
        <w:t>14.6 – Certidão de Regularidade para com a Fazenda Estadual, por meio de Certidão Negativa de Débito em relação a tributos estaduais (ICMS);</w:t>
      </w:r>
    </w:p>
    <w:p w:rsidR="006E0B44" w:rsidRPr="003D4F33" w:rsidRDefault="006E0B44" w:rsidP="006E0B44">
      <w:pPr>
        <w:spacing w:after="240" w:line="360" w:lineRule="auto"/>
        <w:ind w:right="-162"/>
        <w:jc w:val="both"/>
        <w:rPr>
          <w:rFonts w:eastAsia="Calibri"/>
          <w:sz w:val="24"/>
          <w:szCs w:val="24"/>
        </w:rPr>
      </w:pPr>
      <w:r w:rsidRPr="003D4F33">
        <w:rPr>
          <w:rFonts w:eastAsia="Calibri"/>
          <w:sz w:val="24"/>
          <w:szCs w:val="24"/>
        </w:rPr>
        <w:t>14.7 – Certidão emitida pela Procuradoria Geral do Estado, onde houver.</w:t>
      </w:r>
    </w:p>
    <w:p w:rsidR="006E0B44" w:rsidRPr="003D4F33" w:rsidRDefault="006E0B44" w:rsidP="006E0B44">
      <w:pPr>
        <w:spacing w:after="240" w:line="360" w:lineRule="auto"/>
        <w:ind w:right="-162"/>
        <w:jc w:val="both"/>
        <w:rPr>
          <w:rFonts w:eastAsia="Calibri"/>
          <w:color w:val="000000"/>
          <w:sz w:val="24"/>
          <w:szCs w:val="24"/>
        </w:rPr>
      </w:pPr>
      <w:r w:rsidRPr="003D4F33">
        <w:rPr>
          <w:rFonts w:eastAsia="Calibri"/>
          <w:sz w:val="24"/>
          <w:szCs w:val="24"/>
        </w:rPr>
        <w:t>14.8 – Certidão de regularidade para com a Fazenda Municipal, da sede da licitante.</w:t>
      </w:r>
    </w:p>
    <w:p w:rsidR="006E0B44" w:rsidRPr="003D4F33" w:rsidRDefault="006E0B44" w:rsidP="006E0B44">
      <w:pPr>
        <w:spacing w:after="240" w:line="360" w:lineRule="auto"/>
        <w:ind w:right="-162"/>
        <w:jc w:val="both"/>
        <w:rPr>
          <w:rFonts w:eastAsia="Calibri"/>
          <w:color w:val="000000"/>
          <w:sz w:val="24"/>
          <w:szCs w:val="24"/>
        </w:rPr>
      </w:pPr>
      <w:r w:rsidRPr="003D4F33">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6E0B44" w:rsidRPr="003D4F33" w:rsidRDefault="006E0B44" w:rsidP="00FC0687">
      <w:pPr>
        <w:numPr>
          <w:ilvl w:val="0"/>
          <w:numId w:val="14"/>
        </w:numPr>
        <w:spacing w:line="360" w:lineRule="auto"/>
        <w:ind w:left="0" w:firstLine="0"/>
        <w:jc w:val="both"/>
        <w:rPr>
          <w:b/>
          <w:sz w:val="24"/>
          <w:szCs w:val="24"/>
        </w:rPr>
      </w:pPr>
      <w:r w:rsidRPr="003D4F33">
        <w:rPr>
          <w:b/>
          <w:sz w:val="24"/>
          <w:szCs w:val="24"/>
        </w:rPr>
        <w:t>- CRITÉRIO DE REAJUSTE (ART. 55, III DA LEI 8.666/93)</w:t>
      </w:r>
    </w:p>
    <w:p w:rsidR="006E0B44" w:rsidRDefault="006E0B44" w:rsidP="006E0B44">
      <w:pPr>
        <w:spacing w:line="360" w:lineRule="auto"/>
        <w:jc w:val="both"/>
        <w:rPr>
          <w:rFonts w:eastAsia="Calibri"/>
          <w:sz w:val="24"/>
          <w:szCs w:val="24"/>
        </w:rPr>
      </w:pPr>
      <w:r w:rsidRPr="003D4F33">
        <w:rPr>
          <w:rFonts w:eastAsia="Calibri"/>
          <w:sz w:val="24"/>
          <w:szCs w:val="24"/>
        </w:rPr>
        <w:t>15.1 – Os preços estabelecidos no presente contrato são fixos e irreajustáveis, salvo os casos previstos em Lei, pelo índice IGPM-FGV.</w:t>
      </w:r>
    </w:p>
    <w:p w:rsidR="006E0B44" w:rsidRPr="003D4F33" w:rsidRDefault="006E0B44" w:rsidP="006E0B44">
      <w:pPr>
        <w:spacing w:line="360" w:lineRule="auto"/>
        <w:jc w:val="both"/>
        <w:rPr>
          <w:rFonts w:eastAsia="Calibri"/>
          <w:b/>
          <w:sz w:val="24"/>
          <w:szCs w:val="24"/>
        </w:rPr>
      </w:pPr>
    </w:p>
    <w:tbl>
      <w:tblPr>
        <w:tblW w:w="0" w:type="auto"/>
        <w:tblLayout w:type="fixed"/>
        <w:tblCellMar>
          <w:left w:w="113" w:type="dxa"/>
        </w:tblCellMar>
        <w:tblLook w:val="0000"/>
      </w:tblPr>
      <w:tblGrid>
        <w:gridCol w:w="8644"/>
      </w:tblGrid>
      <w:tr w:rsidR="006E0B44" w:rsidRPr="003D4F33" w:rsidTr="006E0B44">
        <w:tc>
          <w:tcPr>
            <w:tcW w:w="8644" w:type="dxa"/>
            <w:shd w:val="clear" w:color="auto" w:fill="auto"/>
          </w:tcPr>
          <w:p w:rsidR="006E0B44" w:rsidRPr="003D4F33" w:rsidRDefault="006E0B44" w:rsidP="00FC0687">
            <w:pPr>
              <w:numPr>
                <w:ilvl w:val="0"/>
                <w:numId w:val="13"/>
              </w:numPr>
              <w:spacing w:line="360" w:lineRule="auto"/>
              <w:ind w:left="0" w:firstLine="0"/>
              <w:jc w:val="both"/>
              <w:rPr>
                <w:b/>
                <w:sz w:val="24"/>
                <w:szCs w:val="24"/>
              </w:rPr>
            </w:pPr>
            <w:r w:rsidRPr="003D4F33">
              <w:rPr>
                <w:b/>
                <w:sz w:val="24"/>
                <w:szCs w:val="24"/>
              </w:rPr>
              <w:t>– DA RECOMPOSIÇÃO DO EQUILÍBRIO ECONÔMICO</w:t>
            </w:r>
          </w:p>
          <w:p w:rsidR="006E0B44" w:rsidRPr="003D4F33" w:rsidRDefault="006E0B44" w:rsidP="006E0B44">
            <w:pPr>
              <w:spacing w:line="360" w:lineRule="auto"/>
              <w:jc w:val="both"/>
              <w:rPr>
                <w:sz w:val="24"/>
                <w:szCs w:val="24"/>
              </w:rPr>
            </w:pPr>
          </w:p>
        </w:tc>
      </w:tr>
    </w:tbl>
    <w:p w:rsidR="006E0B44" w:rsidRPr="003D4F33" w:rsidRDefault="006E0B44" w:rsidP="006E0B44">
      <w:pPr>
        <w:pStyle w:val="Cabealho"/>
        <w:tabs>
          <w:tab w:val="left" w:pos="708"/>
        </w:tabs>
        <w:spacing w:after="200" w:line="360" w:lineRule="auto"/>
        <w:jc w:val="both"/>
        <w:rPr>
          <w:sz w:val="24"/>
          <w:szCs w:val="24"/>
        </w:rPr>
      </w:pPr>
      <w:r w:rsidRPr="003D4F33">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E0B44" w:rsidRPr="003D4F33" w:rsidRDefault="006E0B44" w:rsidP="00FC0687">
      <w:pPr>
        <w:numPr>
          <w:ilvl w:val="0"/>
          <w:numId w:val="13"/>
        </w:numPr>
        <w:spacing w:after="200" w:line="360" w:lineRule="auto"/>
        <w:ind w:left="0" w:firstLine="0"/>
        <w:jc w:val="both"/>
        <w:rPr>
          <w:b/>
          <w:sz w:val="24"/>
          <w:szCs w:val="24"/>
        </w:rPr>
      </w:pPr>
      <w:r w:rsidRPr="003D4F33">
        <w:rPr>
          <w:b/>
          <w:sz w:val="24"/>
          <w:szCs w:val="24"/>
        </w:rPr>
        <w:t>- DO CRITÉRIO DE REVISÃO</w:t>
      </w:r>
    </w:p>
    <w:p w:rsidR="006E0B44" w:rsidRPr="003D4F33" w:rsidRDefault="006E0B44" w:rsidP="006E0B44">
      <w:pPr>
        <w:spacing w:line="360" w:lineRule="auto"/>
        <w:jc w:val="both"/>
        <w:rPr>
          <w:sz w:val="24"/>
          <w:szCs w:val="24"/>
        </w:rPr>
      </w:pPr>
      <w:r w:rsidRPr="003D4F33">
        <w:rPr>
          <w:sz w:val="24"/>
          <w:szCs w:val="24"/>
        </w:rPr>
        <w:t>17.1–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E0B44" w:rsidRPr="003D4F33" w:rsidRDefault="006E0B44" w:rsidP="006E0B44">
      <w:pPr>
        <w:spacing w:line="360" w:lineRule="auto"/>
        <w:jc w:val="both"/>
        <w:rPr>
          <w:b/>
          <w:sz w:val="24"/>
          <w:szCs w:val="24"/>
        </w:rPr>
      </w:pPr>
      <w:r w:rsidRPr="003D4F33">
        <w:rPr>
          <w:b/>
          <w:sz w:val="24"/>
          <w:szCs w:val="24"/>
        </w:rPr>
        <w:lastRenderedPageBreak/>
        <w:t>18- DO CRITÉRIO DE ATUALIZAÇÃO FINANCEIRA</w:t>
      </w:r>
    </w:p>
    <w:p w:rsidR="006E0B44" w:rsidRPr="003D4F33" w:rsidRDefault="006E0B44" w:rsidP="006E0B44">
      <w:pPr>
        <w:spacing w:line="360" w:lineRule="auto"/>
        <w:jc w:val="both"/>
        <w:rPr>
          <w:rFonts w:eastAsia="Calibri"/>
          <w:b/>
          <w:sz w:val="24"/>
          <w:szCs w:val="24"/>
        </w:rPr>
      </w:pPr>
      <w:r w:rsidRPr="003D4F33">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6E0B44" w:rsidRPr="003D4F33" w:rsidRDefault="006E0B44" w:rsidP="006E0B44">
      <w:pPr>
        <w:spacing w:line="360" w:lineRule="auto"/>
        <w:jc w:val="both"/>
        <w:rPr>
          <w:sz w:val="24"/>
          <w:szCs w:val="24"/>
        </w:rPr>
      </w:pPr>
    </w:p>
    <w:p w:rsidR="006E0B44" w:rsidRPr="003D4F33" w:rsidRDefault="006E0B44" w:rsidP="006E0B44">
      <w:pPr>
        <w:spacing w:line="360" w:lineRule="auto"/>
        <w:jc w:val="both"/>
        <w:rPr>
          <w:b/>
          <w:sz w:val="24"/>
          <w:szCs w:val="24"/>
        </w:rPr>
      </w:pPr>
      <w:r w:rsidRPr="003D4F33">
        <w:rPr>
          <w:b/>
          <w:sz w:val="24"/>
          <w:szCs w:val="24"/>
        </w:rPr>
        <w:t>19- DAS COMPENSAÇÕES FINANCEIRAS, PENALIZAÇÕES E DA ANTECIPAÇÃO DE PAGAMENTO</w:t>
      </w:r>
    </w:p>
    <w:p w:rsidR="006E0B44" w:rsidRPr="003D4F33" w:rsidRDefault="006E0B44" w:rsidP="006E0B44">
      <w:pPr>
        <w:spacing w:line="360" w:lineRule="auto"/>
        <w:jc w:val="both"/>
        <w:rPr>
          <w:sz w:val="24"/>
          <w:szCs w:val="24"/>
        </w:rPr>
      </w:pPr>
      <w:r w:rsidRPr="003D4F33">
        <w:rPr>
          <w:sz w:val="24"/>
          <w:szCs w:val="24"/>
        </w:rPr>
        <w:t>19.1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E0B44" w:rsidRPr="003D4F33" w:rsidRDefault="006E0B44" w:rsidP="006E0B44">
      <w:pPr>
        <w:spacing w:line="360" w:lineRule="auto"/>
        <w:jc w:val="both"/>
        <w:rPr>
          <w:b/>
          <w:sz w:val="24"/>
          <w:szCs w:val="24"/>
        </w:rPr>
      </w:pPr>
    </w:p>
    <w:p w:rsidR="006E0B44" w:rsidRPr="003D4F33" w:rsidRDefault="006E0B44" w:rsidP="006E0B44">
      <w:pPr>
        <w:spacing w:line="360" w:lineRule="auto"/>
        <w:jc w:val="both"/>
        <w:rPr>
          <w:b/>
          <w:sz w:val="24"/>
          <w:szCs w:val="24"/>
        </w:rPr>
      </w:pPr>
      <w:r w:rsidRPr="003D4F33">
        <w:rPr>
          <w:b/>
          <w:sz w:val="24"/>
          <w:szCs w:val="24"/>
        </w:rPr>
        <w:t>20 - DAS CONDIÇÕES DO RECEBIMENTO DO OBJETO</w:t>
      </w:r>
    </w:p>
    <w:p w:rsidR="006E0B44" w:rsidRPr="003D4F33" w:rsidRDefault="006E0B44" w:rsidP="006E0B44">
      <w:pPr>
        <w:pStyle w:val="Cabealho"/>
        <w:tabs>
          <w:tab w:val="left" w:pos="708"/>
        </w:tabs>
        <w:spacing w:after="200" w:line="360" w:lineRule="auto"/>
        <w:jc w:val="both"/>
        <w:rPr>
          <w:sz w:val="24"/>
          <w:szCs w:val="24"/>
        </w:rPr>
      </w:pPr>
      <w:r w:rsidRPr="003D4F33">
        <w:rPr>
          <w:sz w:val="24"/>
          <w:szCs w:val="24"/>
        </w:rPr>
        <w:t>20.1 – De acordo com o Art.73 da Lei nº. 8666/93 Inciso I; alíneas A e B, a seguir elencado:</w:t>
      </w:r>
    </w:p>
    <w:p w:rsidR="006E0B44" w:rsidRPr="003D4F33" w:rsidRDefault="006E0B44" w:rsidP="006E0B44">
      <w:pPr>
        <w:pStyle w:val="NormalWeb"/>
        <w:spacing w:before="280" w:after="280" w:line="360" w:lineRule="auto"/>
        <w:jc w:val="both"/>
      </w:pPr>
      <w:r w:rsidRPr="003D4F33">
        <w:t>“Art. 73.  Executado o contrato, o seu objeto será recebido:</w:t>
      </w:r>
    </w:p>
    <w:p w:rsidR="006E0B44" w:rsidRPr="003D4F33" w:rsidRDefault="006E0B44" w:rsidP="006E0B44">
      <w:pPr>
        <w:pStyle w:val="NormalWeb"/>
        <w:spacing w:before="280" w:after="280" w:line="360" w:lineRule="auto"/>
        <w:jc w:val="both"/>
      </w:pPr>
      <w:r w:rsidRPr="003D4F33">
        <w:t>I - em se tratando de obras e serviços:</w:t>
      </w:r>
    </w:p>
    <w:p w:rsidR="006E0B44" w:rsidRPr="003D4F33" w:rsidRDefault="006E0B44" w:rsidP="006E0B44">
      <w:pPr>
        <w:pStyle w:val="NormalWeb"/>
        <w:spacing w:before="280" w:after="280" w:line="360" w:lineRule="auto"/>
        <w:jc w:val="both"/>
      </w:pPr>
      <w:r w:rsidRPr="003D4F33">
        <w:t>A) provisoriamente, pelo responsável por seu acompanhamento e fiscalização, mediante termo circunstanciado, assinado pelas partes em até 15 (quinze) dias da comunicação escrita do contratado;</w:t>
      </w:r>
    </w:p>
    <w:p w:rsidR="006E0B44" w:rsidRPr="003D4F33" w:rsidRDefault="006E0B44" w:rsidP="006E0B44">
      <w:pPr>
        <w:pStyle w:val="NormalWeb"/>
        <w:spacing w:before="280" w:after="280" w:line="360" w:lineRule="auto"/>
        <w:jc w:val="both"/>
      </w:pPr>
      <w:r w:rsidRPr="003D4F3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E0B44" w:rsidRPr="003D4F33" w:rsidRDefault="006E0B44" w:rsidP="006E0B44">
      <w:pPr>
        <w:pStyle w:val="NormalWeb"/>
        <w:spacing w:before="280" w:after="280" w:line="360" w:lineRule="auto"/>
        <w:jc w:val="both"/>
      </w:pPr>
      <w:r w:rsidRPr="003D4F33">
        <w:t>II - em se tratando de compras ou de locação de equipamentos:</w:t>
      </w:r>
    </w:p>
    <w:p w:rsidR="006E0B44" w:rsidRPr="003D4F33" w:rsidRDefault="006E0B44" w:rsidP="006E0B44">
      <w:pPr>
        <w:pStyle w:val="NormalWeb"/>
        <w:spacing w:before="280" w:after="280" w:line="360" w:lineRule="auto"/>
        <w:jc w:val="both"/>
      </w:pPr>
      <w:r w:rsidRPr="003D4F33">
        <w:t>A) provisoriamente, para efeito de posterior verificação da conformidade do material com a especificação;</w:t>
      </w:r>
    </w:p>
    <w:p w:rsidR="006E0B44" w:rsidRPr="003D4F33" w:rsidRDefault="006E0B44" w:rsidP="006E0B44">
      <w:pPr>
        <w:pStyle w:val="NormalWeb"/>
        <w:spacing w:before="280" w:after="280" w:line="360" w:lineRule="auto"/>
        <w:jc w:val="both"/>
      </w:pPr>
      <w:r w:rsidRPr="003D4F33">
        <w:lastRenderedPageBreak/>
        <w:t>B) definitivamente, após a verificação da qualidade e quantidade do material e consequente aceitação.</w:t>
      </w:r>
    </w:p>
    <w:p w:rsidR="006E0B44" w:rsidRPr="003D4F33" w:rsidRDefault="006E0B44" w:rsidP="006E0B44">
      <w:pPr>
        <w:pStyle w:val="NormalWeb"/>
        <w:spacing w:before="280" w:after="280" w:line="360" w:lineRule="auto"/>
        <w:jc w:val="both"/>
      </w:pPr>
      <w:r w:rsidRPr="003D4F33">
        <w:t>§ 1</w:t>
      </w:r>
      <w:r w:rsidRPr="003D4F33">
        <w:rPr>
          <w:u w:val="single"/>
          <w:vertAlign w:val="superscript"/>
        </w:rPr>
        <w:t>o</w:t>
      </w:r>
      <w:r w:rsidRPr="003D4F33">
        <w:t>  Nos casos de aquisição de equipamentos de grande vulto, o recebimento far-se-á mediante termo circunstanciado e, nos demais, mediante recibo.</w:t>
      </w:r>
    </w:p>
    <w:p w:rsidR="006E0B44" w:rsidRPr="003D4F33" w:rsidRDefault="006E0B44" w:rsidP="006E0B44">
      <w:pPr>
        <w:pStyle w:val="NormalWeb"/>
        <w:spacing w:before="280" w:after="280" w:line="360" w:lineRule="auto"/>
        <w:jc w:val="both"/>
      </w:pPr>
      <w:r w:rsidRPr="003D4F33">
        <w:t>§ 2</w:t>
      </w:r>
      <w:r w:rsidRPr="003D4F33">
        <w:rPr>
          <w:u w:val="single"/>
          <w:vertAlign w:val="superscript"/>
        </w:rPr>
        <w:t>o</w:t>
      </w:r>
      <w:r w:rsidRPr="003D4F33">
        <w:t>  O recebimento provisório ou definitivo não exclui a responsabilidade civil pela solidez e segurança da obra ou do serviço, nem ético-profissional pela perfeita execução do contrato, dentro dos limites estabelecidos pela lei ou pelo contrato.</w:t>
      </w:r>
    </w:p>
    <w:p w:rsidR="006E0B44" w:rsidRPr="003D4F33" w:rsidRDefault="006E0B44" w:rsidP="006E0B44">
      <w:pPr>
        <w:pStyle w:val="NormalWeb"/>
        <w:spacing w:before="280" w:after="280" w:line="360" w:lineRule="auto"/>
        <w:jc w:val="both"/>
      </w:pPr>
      <w:r w:rsidRPr="003D4F33">
        <w:t>§ 3</w:t>
      </w:r>
      <w:r w:rsidRPr="003D4F33">
        <w:rPr>
          <w:u w:val="single"/>
          <w:vertAlign w:val="superscript"/>
        </w:rPr>
        <w:t>o</w:t>
      </w:r>
      <w:r w:rsidRPr="003D4F33">
        <w:t>  O prazo a que se refere a alínea "b" do inciso I deste artigo não poderá ser superior a 90 (noventa) dias, salvo em casos excepcionais, devidamente justificados e previstos no edital.</w:t>
      </w:r>
    </w:p>
    <w:p w:rsidR="006E0B44" w:rsidRPr="003D4F33" w:rsidRDefault="006E0B44" w:rsidP="006E0B44">
      <w:pPr>
        <w:pStyle w:val="NormalWeb"/>
        <w:spacing w:before="280" w:after="280" w:line="360" w:lineRule="auto"/>
        <w:jc w:val="both"/>
      </w:pPr>
      <w:r w:rsidRPr="003D4F33">
        <w:t>§ 4</w:t>
      </w:r>
      <w:r w:rsidRPr="003D4F33">
        <w:rPr>
          <w:u w:val="single"/>
          <w:vertAlign w:val="superscript"/>
        </w:rPr>
        <w:t>o</w:t>
      </w:r>
      <w:r w:rsidRPr="003D4F3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E0B44" w:rsidRPr="003D4F33" w:rsidRDefault="006E0B44" w:rsidP="006E0B44">
      <w:pPr>
        <w:pStyle w:val="Cabealho"/>
        <w:tabs>
          <w:tab w:val="clear" w:pos="4419"/>
          <w:tab w:val="clear" w:pos="8838"/>
        </w:tabs>
        <w:spacing w:after="200" w:line="360" w:lineRule="auto"/>
        <w:jc w:val="both"/>
        <w:rPr>
          <w:sz w:val="24"/>
          <w:szCs w:val="24"/>
        </w:rPr>
      </w:pPr>
      <w:r w:rsidRPr="003D4F33">
        <w:rPr>
          <w:b/>
          <w:sz w:val="24"/>
          <w:szCs w:val="24"/>
        </w:rPr>
        <w:t>21 – DO PRAZO E CONDIÇÕES PARA ASSINATURA DO CONTRATO</w:t>
      </w:r>
    </w:p>
    <w:p w:rsidR="006E0B44" w:rsidRPr="003D4F33" w:rsidRDefault="006E0B44" w:rsidP="006E0B44">
      <w:pPr>
        <w:spacing w:after="240" w:line="360" w:lineRule="auto"/>
        <w:jc w:val="both"/>
        <w:rPr>
          <w:sz w:val="24"/>
          <w:szCs w:val="24"/>
        </w:rPr>
      </w:pPr>
      <w:r w:rsidRPr="003D4F33">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6E0B44" w:rsidRPr="003D4F33" w:rsidRDefault="006E0B44" w:rsidP="006E0B44">
      <w:pPr>
        <w:spacing w:after="240" w:line="360" w:lineRule="auto"/>
        <w:jc w:val="both"/>
        <w:rPr>
          <w:color w:val="222222"/>
          <w:sz w:val="24"/>
          <w:szCs w:val="24"/>
        </w:rPr>
      </w:pPr>
      <w:r w:rsidRPr="003D4F33">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6E0B44" w:rsidRPr="003D4F33" w:rsidRDefault="006E0B44" w:rsidP="006E0B44">
      <w:pPr>
        <w:spacing w:after="240" w:line="360" w:lineRule="auto"/>
        <w:jc w:val="both"/>
        <w:rPr>
          <w:color w:val="222222"/>
          <w:sz w:val="24"/>
          <w:szCs w:val="24"/>
        </w:rPr>
      </w:pPr>
      <w:r w:rsidRPr="003D4F33">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E0B44" w:rsidRPr="003D4F33" w:rsidRDefault="006E0B44" w:rsidP="006E0B44">
      <w:pPr>
        <w:spacing w:after="240" w:line="360" w:lineRule="auto"/>
        <w:jc w:val="both"/>
        <w:rPr>
          <w:sz w:val="24"/>
          <w:szCs w:val="24"/>
        </w:rPr>
      </w:pPr>
      <w:r w:rsidRPr="003D4F33">
        <w:rPr>
          <w:color w:val="222222"/>
          <w:sz w:val="24"/>
          <w:szCs w:val="24"/>
        </w:rPr>
        <w:t>21.1.4 – Decorridos 60 (sessenta) dias da data da entrega das propostas, sem convocação para a contratação, ficam os licitantes liberados dos compromissos assumidos.</w:t>
      </w:r>
    </w:p>
    <w:p w:rsidR="006E0B44" w:rsidRPr="003D4F33" w:rsidRDefault="006E0B44" w:rsidP="006E0B44">
      <w:pPr>
        <w:spacing w:after="240" w:line="360" w:lineRule="auto"/>
        <w:jc w:val="both"/>
        <w:rPr>
          <w:sz w:val="24"/>
          <w:szCs w:val="24"/>
        </w:rPr>
      </w:pPr>
      <w:r w:rsidRPr="003D4F33">
        <w:rPr>
          <w:sz w:val="24"/>
          <w:szCs w:val="24"/>
        </w:rPr>
        <w:lastRenderedPageBreak/>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E0B44" w:rsidRPr="003D4F33" w:rsidRDefault="006E0B44" w:rsidP="006E0B44">
      <w:pPr>
        <w:pStyle w:val="Cabealho"/>
        <w:tabs>
          <w:tab w:val="clear" w:pos="4419"/>
          <w:tab w:val="clear" w:pos="8838"/>
        </w:tabs>
        <w:spacing w:after="240" w:line="360" w:lineRule="auto"/>
        <w:jc w:val="both"/>
        <w:rPr>
          <w:sz w:val="24"/>
          <w:szCs w:val="24"/>
        </w:rPr>
      </w:pPr>
      <w:r w:rsidRPr="003D4F33">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6E0B44" w:rsidRPr="003D4F33" w:rsidRDefault="006E0B44" w:rsidP="006E0B44">
      <w:pPr>
        <w:pStyle w:val="Cabealho"/>
        <w:tabs>
          <w:tab w:val="clear" w:pos="4419"/>
          <w:tab w:val="clear" w:pos="8838"/>
        </w:tabs>
        <w:spacing w:after="200" w:line="360" w:lineRule="auto"/>
        <w:jc w:val="both"/>
        <w:rPr>
          <w:sz w:val="24"/>
          <w:szCs w:val="24"/>
        </w:rPr>
      </w:pPr>
      <w:r w:rsidRPr="003D4F33">
        <w:rPr>
          <w:b/>
          <w:sz w:val="24"/>
          <w:szCs w:val="24"/>
        </w:rPr>
        <w:t>22 - DA FISCALIZAÇÃO E GERENCIAMENTO DA CONTRATAÇÃO</w:t>
      </w:r>
    </w:p>
    <w:p w:rsidR="006E0B44" w:rsidRPr="003D4F33" w:rsidRDefault="006E0B44" w:rsidP="006E0B44">
      <w:pPr>
        <w:spacing w:after="240" w:line="360" w:lineRule="auto"/>
        <w:jc w:val="both"/>
        <w:rPr>
          <w:color w:val="000000"/>
          <w:sz w:val="24"/>
          <w:szCs w:val="24"/>
        </w:rPr>
      </w:pPr>
      <w:r w:rsidRPr="003D4F33">
        <w:rPr>
          <w:sz w:val="24"/>
          <w:szCs w:val="24"/>
        </w:rPr>
        <w:t>22.1 –</w:t>
      </w:r>
      <w:r w:rsidRPr="003D4F33">
        <w:rPr>
          <w:color w:val="000000"/>
          <w:sz w:val="24"/>
          <w:szCs w:val="24"/>
        </w:rPr>
        <w:t xml:space="preserve"> O gerenciamento e a fiscalização da contratação decorrente deste Termo Referência caberão aos Seguintes fiscalizadores:</w:t>
      </w:r>
    </w:p>
    <w:p w:rsidR="006E0B44" w:rsidRPr="003D4F33" w:rsidRDefault="006E0B44" w:rsidP="006E0B44">
      <w:pPr>
        <w:spacing w:after="240" w:line="360" w:lineRule="auto"/>
        <w:jc w:val="both"/>
        <w:rPr>
          <w:sz w:val="24"/>
          <w:szCs w:val="24"/>
        </w:rPr>
      </w:pPr>
      <w:r w:rsidRPr="003D4F33">
        <w:rPr>
          <w:color w:val="000000"/>
          <w:sz w:val="24"/>
          <w:szCs w:val="24"/>
        </w:rPr>
        <w:t xml:space="preserve">22.1.1 – </w:t>
      </w:r>
      <w:r w:rsidRPr="003D4F33">
        <w:rPr>
          <w:sz w:val="24"/>
          <w:szCs w:val="24"/>
        </w:rPr>
        <w:t>SECRETARIA MUNICIPAL DE PROMOÇÃO E ASSISTÊNCIA SOCIAL: Bruno Borges Pereira, Assessor de Educação Social, Matrícula11/6420 – SMPAS.</w:t>
      </w:r>
    </w:p>
    <w:p w:rsidR="006E0B44" w:rsidRPr="003D4F33" w:rsidRDefault="006E0B44" w:rsidP="006E0B44">
      <w:pPr>
        <w:spacing w:after="240" w:line="360" w:lineRule="auto"/>
        <w:jc w:val="both"/>
        <w:rPr>
          <w:color w:val="000000"/>
          <w:sz w:val="24"/>
          <w:szCs w:val="24"/>
        </w:rPr>
      </w:pPr>
      <w:r w:rsidRPr="003D4F33">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E0B44" w:rsidRPr="003D4F33" w:rsidRDefault="006E0B44" w:rsidP="006E0B44">
      <w:pPr>
        <w:pStyle w:val="Cabealho"/>
        <w:tabs>
          <w:tab w:val="clear" w:pos="4419"/>
          <w:tab w:val="clear" w:pos="8838"/>
        </w:tabs>
        <w:spacing w:after="240" w:line="360" w:lineRule="auto"/>
        <w:jc w:val="both"/>
        <w:rPr>
          <w:color w:val="000000"/>
          <w:sz w:val="24"/>
          <w:szCs w:val="24"/>
        </w:rPr>
      </w:pPr>
      <w:r w:rsidRPr="003D4F33">
        <w:rPr>
          <w:color w:val="000000"/>
          <w:sz w:val="24"/>
          <w:szCs w:val="24"/>
        </w:rPr>
        <w:t xml:space="preserve">22.1.4 – Ficam reservados à fiscalização o direito e a autoridade para resolver todo e qualquer caso singular, omisso ou duvidoso não previsto no processo Administrativo. </w:t>
      </w:r>
    </w:p>
    <w:p w:rsidR="006E0B44" w:rsidRPr="003D4F33" w:rsidRDefault="006E0B44" w:rsidP="006E0B44">
      <w:pPr>
        <w:spacing w:after="240" w:line="360" w:lineRule="auto"/>
        <w:jc w:val="both"/>
        <w:rPr>
          <w:b/>
          <w:sz w:val="24"/>
          <w:szCs w:val="24"/>
        </w:rPr>
      </w:pPr>
      <w:r w:rsidRPr="003D4F33">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3D4F33">
        <w:rPr>
          <w:color w:val="FF6600"/>
          <w:sz w:val="24"/>
          <w:szCs w:val="24"/>
        </w:rPr>
        <w:t>.</w:t>
      </w:r>
    </w:p>
    <w:p w:rsidR="006E0B44" w:rsidRPr="003D4F33" w:rsidRDefault="006E0B44" w:rsidP="006E0B44">
      <w:pPr>
        <w:pStyle w:val="PargrafodaLista10"/>
        <w:widowControl w:val="0"/>
        <w:spacing w:after="200" w:line="360" w:lineRule="auto"/>
        <w:ind w:left="0"/>
        <w:jc w:val="both"/>
        <w:rPr>
          <w:b/>
        </w:rPr>
      </w:pPr>
      <w:r w:rsidRPr="003D4F33">
        <w:rPr>
          <w:b/>
        </w:rPr>
        <w:t>23 – PRAZO DE VIGÊNCIA DA CONTRATAÇÃO</w:t>
      </w:r>
    </w:p>
    <w:p w:rsidR="006E0B44" w:rsidRPr="003D4F33" w:rsidRDefault="006E0B44" w:rsidP="006E0B44">
      <w:pPr>
        <w:pStyle w:val="PargrafodaLista10"/>
        <w:widowControl w:val="0"/>
        <w:spacing w:after="200" w:line="360" w:lineRule="auto"/>
        <w:ind w:left="0"/>
        <w:jc w:val="both"/>
      </w:pPr>
      <w:r w:rsidRPr="003D4F33">
        <w:t>23.1 – O Contrato começará a viger a partir de sua assinatura, e findará com o término da conferência agendada para às 18 horas.</w:t>
      </w:r>
    </w:p>
    <w:p w:rsidR="006E0B44" w:rsidRPr="003D4F33" w:rsidRDefault="006E0B44" w:rsidP="006E0B44">
      <w:pPr>
        <w:spacing w:line="360" w:lineRule="auto"/>
        <w:jc w:val="both"/>
        <w:rPr>
          <w:sz w:val="24"/>
          <w:szCs w:val="24"/>
        </w:rPr>
      </w:pPr>
    </w:p>
    <w:p w:rsidR="006E0B44" w:rsidRPr="003D4F33" w:rsidRDefault="006E0B44" w:rsidP="00FC0687">
      <w:pPr>
        <w:numPr>
          <w:ilvl w:val="0"/>
          <w:numId w:val="15"/>
        </w:numPr>
        <w:spacing w:line="360" w:lineRule="auto"/>
        <w:ind w:left="0" w:firstLine="0"/>
        <w:jc w:val="both"/>
        <w:rPr>
          <w:sz w:val="24"/>
          <w:szCs w:val="24"/>
        </w:rPr>
      </w:pPr>
      <w:r w:rsidRPr="003D4F33">
        <w:rPr>
          <w:b/>
          <w:sz w:val="24"/>
          <w:szCs w:val="24"/>
        </w:rPr>
        <w:t>– DO SEGURO</w:t>
      </w:r>
    </w:p>
    <w:p w:rsidR="006E0B44" w:rsidRPr="003D4F33" w:rsidRDefault="006E0B44" w:rsidP="006E0B44">
      <w:pPr>
        <w:pStyle w:val="Cabealho"/>
        <w:tabs>
          <w:tab w:val="left" w:pos="708"/>
        </w:tabs>
        <w:suppressAutoHyphens/>
        <w:spacing w:after="200" w:line="360" w:lineRule="auto"/>
        <w:jc w:val="both"/>
        <w:rPr>
          <w:sz w:val="24"/>
          <w:szCs w:val="24"/>
        </w:rPr>
      </w:pPr>
      <w:r w:rsidRPr="003D4F33">
        <w:rPr>
          <w:sz w:val="24"/>
          <w:szCs w:val="24"/>
        </w:rPr>
        <w:t>24.1– A aquisição do objeto deste Termo de Referência não necessita de seguro.</w:t>
      </w:r>
    </w:p>
    <w:p w:rsidR="006E0B44" w:rsidRPr="003D4F33" w:rsidRDefault="006E0B44" w:rsidP="006E0B44">
      <w:pPr>
        <w:pStyle w:val="Cabealho"/>
        <w:tabs>
          <w:tab w:val="left" w:pos="708"/>
        </w:tabs>
        <w:suppressAutoHyphens/>
        <w:spacing w:after="200" w:line="360" w:lineRule="auto"/>
        <w:jc w:val="both"/>
        <w:rPr>
          <w:sz w:val="24"/>
          <w:szCs w:val="24"/>
        </w:rPr>
      </w:pPr>
    </w:p>
    <w:p w:rsidR="006E0B44" w:rsidRPr="003D4F33" w:rsidRDefault="006E0B44" w:rsidP="00FC0687">
      <w:pPr>
        <w:numPr>
          <w:ilvl w:val="0"/>
          <w:numId w:val="15"/>
        </w:numPr>
        <w:spacing w:line="360" w:lineRule="auto"/>
        <w:ind w:left="0" w:firstLine="0"/>
        <w:jc w:val="both"/>
        <w:rPr>
          <w:b/>
          <w:sz w:val="24"/>
          <w:szCs w:val="24"/>
        </w:rPr>
      </w:pPr>
      <w:r w:rsidRPr="003D4F33">
        <w:rPr>
          <w:b/>
          <w:sz w:val="24"/>
          <w:szCs w:val="24"/>
        </w:rPr>
        <w:lastRenderedPageBreak/>
        <w:t>– DO LOCAL PARA EXAME E RETIRADA DO TERMO DE REFERÊNCIA</w:t>
      </w:r>
    </w:p>
    <w:p w:rsidR="006E0B44" w:rsidRPr="003D4F33" w:rsidRDefault="006E0B44" w:rsidP="006E0B44">
      <w:pPr>
        <w:spacing w:line="360" w:lineRule="auto"/>
        <w:jc w:val="both"/>
        <w:rPr>
          <w:sz w:val="24"/>
          <w:szCs w:val="24"/>
        </w:rPr>
      </w:pPr>
      <w:r w:rsidRPr="003D4F33">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158, Centro – Bom Jardim, no horário compreendido das 9 às 12hs e das 13 às 17hs.</w:t>
      </w:r>
    </w:p>
    <w:p w:rsidR="006E0B44" w:rsidRPr="003D4F33" w:rsidRDefault="006E0B44" w:rsidP="006E0B44">
      <w:pPr>
        <w:spacing w:line="360" w:lineRule="auto"/>
        <w:jc w:val="both"/>
        <w:rPr>
          <w:sz w:val="24"/>
          <w:szCs w:val="24"/>
        </w:rPr>
      </w:pPr>
    </w:p>
    <w:p w:rsidR="006E0B44" w:rsidRPr="003D4F33" w:rsidRDefault="006E0B44" w:rsidP="00FC0687">
      <w:pPr>
        <w:numPr>
          <w:ilvl w:val="0"/>
          <w:numId w:val="15"/>
        </w:numPr>
        <w:spacing w:line="360" w:lineRule="auto"/>
        <w:ind w:left="0" w:firstLine="0"/>
        <w:jc w:val="both"/>
        <w:rPr>
          <w:b/>
          <w:sz w:val="24"/>
          <w:szCs w:val="24"/>
        </w:rPr>
      </w:pPr>
      <w:r w:rsidRPr="003D4F33">
        <w:rPr>
          <w:b/>
          <w:sz w:val="24"/>
          <w:szCs w:val="24"/>
        </w:rPr>
        <w:t>- DO CRONOGRAMA DE DESEMBOLSO</w:t>
      </w:r>
    </w:p>
    <w:p w:rsidR="006E0B44" w:rsidRPr="003D4F33" w:rsidRDefault="006E0B44" w:rsidP="006E0B44">
      <w:pPr>
        <w:spacing w:line="360" w:lineRule="auto"/>
        <w:jc w:val="both"/>
        <w:rPr>
          <w:sz w:val="24"/>
          <w:szCs w:val="24"/>
        </w:rPr>
      </w:pPr>
      <w:r w:rsidRPr="003D4F33">
        <w:rPr>
          <w:sz w:val="24"/>
          <w:szCs w:val="24"/>
        </w:rPr>
        <w:t>26.1 - O desembolso ocorrerá em até 30 (trinta) dias após a prestação dos serviços, devidamente atestado pelo fiscal do contrato.</w:t>
      </w:r>
    </w:p>
    <w:tbl>
      <w:tblPr>
        <w:tblW w:w="0" w:type="auto"/>
        <w:tblInd w:w="38" w:type="dxa"/>
        <w:tblLayout w:type="fixed"/>
        <w:tblCellMar>
          <w:left w:w="113" w:type="dxa"/>
        </w:tblCellMar>
        <w:tblLook w:val="0000"/>
      </w:tblPr>
      <w:tblGrid>
        <w:gridCol w:w="2935"/>
        <w:gridCol w:w="2873"/>
        <w:gridCol w:w="2875"/>
      </w:tblGrid>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r w:rsidRPr="003D4F33">
              <w:rPr>
                <w:b/>
                <w:color w:val="000000"/>
                <w:szCs w:val="24"/>
              </w:rPr>
              <w:t>MÊS</w:t>
            </w: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Prestação dos serviços</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p>
        </w:tc>
      </w:tr>
      <w:tr w:rsidR="006E0B44" w:rsidRPr="003D4F33" w:rsidTr="006E0B4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r w:rsidRPr="003D4F3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44" w:rsidRPr="003D4F33" w:rsidRDefault="006E0B44" w:rsidP="006E0B44">
            <w:pPr>
              <w:pStyle w:val="Padro"/>
              <w:spacing w:after="200" w:line="360" w:lineRule="auto"/>
              <w:jc w:val="center"/>
              <w:rPr>
                <w:szCs w:val="24"/>
              </w:rPr>
            </w:pPr>
            <w:r w:rsidRPr="003D4F33">
              <w:rPr>
                <w:color w:val="000000"/>
                <w:szCs w:val="24"/>
              </w:rPr>
              <w:t>X</w:t>
            </w:r>
          </w:p>
        </w:tc>
      </w:tr>
    </w:tbl>
    <w:p w:rsidR="006E0B44" w:rsidRPr="003D4F33" w:rsidRDefault="006E0B44" w:rsidP="006E0B44">
      <w:pPr>
        <w:spacing w:line="360" w:lineRule="auto"/>
        <w:jc w:val="both"/>
        <w:rPr>
          <w:b/>
          <w:sz w:val="24"/>
          <w:szCs w:val="24"/>
        </w:rPr>
      </w:pPr>
    </w:p>
    <w:p w:rsidR="006E0B44" w:rsidRPr="003D4F33" w:rsidRDefault="006E0B44" w:rsidP="00FC0687">
      <w:pPr>
        <w:numPr>
          <w:ilvl w:val="0"/>
          <w:numId w:val="15"/>
        </w:numPr>
        <w:spacing w:line="360" w:lineRule="auto"/>
        <w:ind w:left="0" w:firstLine="0"/>
        <w:jc w:val="both"/>
        <w:rPr>
          <w:b/>
          <w:sz w:val="24"/>
          <w:szCs w:val="24"/>
        </w:rPr>
      </w:pPr>
      <w:r w:rsidRPr="003D4F33">
        <w:rPr>
          <w:b/>
          <w:sz w:val="24"/>
          <w:szCs w:val="24"/>
        </w:rPr>
        <w:t>- RESPONSÁVEL PELO PROJETO</w:t>
      </w:r>
    </w:p>
    <w:p w:rsidR="006E0B44" w:rsidRPr="003D4F33" w:rsidRDefault="006E0B44" w:rsidP="006E0B44">
      <w:pPr>
        <w:jc w:val="both"/>
        <w:rPr>
          <w:sz w:val="24"/>
          <w:szCs w:val="24"/>
        </w:rPr>
      </w:pPr>
      <w:r w:rsidRPr="003D4F33">
        <w:rPr>
          <w:sz w:val="24"/>
          <w:szCs w:val="24"/>
        </w:rPr>
        <w:t>Josiane dos Santos</w:t>
      </w:r>
    </w:p>
    <w:p w:rsidR="006E0B44" w:rsidRPr="003D4F33" w:rsidRDefault="006E0B44" w:rsidP="006E0B44">
      <w:pPr>
        <w:jc w:val="both"/>
        <w:rPr>
          <w:sz w:val="24"/>
          <w:szCs w:val="24"/>
        </w:rPr>
      </w:pPr>
      <w:r w:rsidRPr="003D4F33">
        <w:rPr>
          <w:sz w:val="24"/>
          <w:szCs w:val="24"/>
        </w:rPr>
        <w:t>Diretora Executiva de Assistência Social</w:t>
      </w:r>
    </w:p>
    <w:p w:rsidR="006E0B44" w:rsidRPr="003D4F33" w:rsidRDefault="006E0B44" w:rsidP="006E0B44">
      <w:pPr>
        <w:ind w:right="283"/>
        <w:jc w:val="both"/>
        <w:rPr>
          <w:sz w:val="24"/>
          <w:szCs w:val="24"/>
        </w:rPr>
      </w:pPr>
      <w:r w:rsidRPr="003D4F33">
        <w:rPr>
          <w:sz w:val="24"/>
          <w:szCs w:val="24"/>
        </w:rPr>
        <w:t>Matricula: 11/3813 – SMPAS</w:t>
      </w:r>
    </w:p>
    <w:p w:rsidR="002645BE" w:rsidRDefault="002645B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5826EE" w:rsidRDefault="005826EE" w:rsidP="007A6F15">
      <w:pPr>
        <w:pStyle w:val="Cabealho"/>
        <w:tabs>
          <w:tab w:val="clear" w:pos="4419"/>
          <w:tab w:val="clear" w:pos="8838"/>
        </w:tabs>
        <w:spacing w:line="360" w:lineRule="auto"/>
        <w:jc w:val="both"/>
        <w:rPr>
          <w:b/>
          <w:bCs/>
          <w:color w:val="000000" w:themeColor="text1"/>
          <w:sz w:val="24"/>
          <w:szCs w:val="24"/>
        </w:rPr>
      </w:pPr>
    </w:p>
    <w:p w:rsidR="00DF767A" w:rsidRDefault="007A6F15" w:rsidP="007A6F1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w:t>
      </w:r>
      <w:r w:rsidR="005826EE">
        <w:rPr>
          <w:b/>
          <w:bCs/>
          <w:color w:val="000000" w:themeColor="text1"/>
          <w:sz w:val="24"/>
          <w:szCs w:val="24"/>
        </w:rPr>
        <w:t>8</w:t>
      </w:r>
      <w:r w:rsidR="008E26C2" w:rsidRPr="008E7518">
        <w:rPr>
          <w:b/>
          <w:bCs/>
          <w:color w:val="000000" w:themeColor="text1"/>
          <w:sz w:val="24"/>
          <w:szCs w:val="24"/>
        </w:rPr>
        <w:t>– DO CUSTO ESTIMADO:</w:t>
      </w:r>
    </w:p>
    <w:tbl>
      <w:tblPr>
        <w:tblW w:w="102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24"/>
        <w:gridCol w:w="850"/>
        <w:gridCol w:w="850"/>
        <w:gridCol w:w="1134"/>
        <w:gridCol w:w="1843"/>
        <w:gridCol w:w="2268"/>
      </w:tblGrid>
      <w:tr w:rsidR="005826EE" w:rsidRPr="00697CBC" w:rsidTr="00757918">
        <w:trPr>
          <w:cantSplit/>
          <w:trHeight w:val="314"/>
          <w:tblHeader/>
        </w:trPr>
        <w:tc>
          <w:tcPr>
            <w:tcW w:w="637" w:type="dxa"/>
            <w:shd w:val="clear" w:color="auto" w:fill="CCFFCC"/>
            <w:vAlign w:val="center"/>
          </w:tcPr>
          <w:p w:rsidR="005826EE" w:rsidRPr="00697CBC" w:rsidRDefault="005826EE" w:rsidP="00757918">
            <w:pPr>
              <w:jc w:val="center"/>
              <w:rPr>
                <w:b/>
                <w:bCs/>
                <w:sz w:val="14"/>
                <w:szCs w:val="24"/>
              </w:rPr>
            </w:pPr>
            <w:r w:rsidRPr="00697CBC">
              <w:rPr>
                <w:b/>
                <w:bCs/>
                <w:sz w:val="14"/>
                <w:szCs w:val="24"/>
              </w:rPr>
              <w:t>ITEM</w:t>
            </w:r>
          </w:p>
        </w:tc>
        <w:tc>
          <w:tcPr>
            <w:tcW w:w="2624" w:type="dxa"/>
            <w:shd w:val="clear" w:color="auto" w:fill="CCFFCC"/>
            <w:vAlign w:val="center"/>
          </w:tcPr>
          <w:p w:rsidR="005826EE" w:rsidRPr="00697CBC" w:rsidRDefault="005826EE" w:rsidP="00757918">
            <w:pPr>
              <w:jc w:val="center"/>
              <w:rPr>
                <w:bCs/>
                <w:sz w:val="14"/>
                <w:szCs w:val="24"/>
              </w:rPr>
            </w:pPr>
            <w:r w:rsidRPr="00697CBC">
              <w:rPr>
                <w:bCs/>
                <w:sz w:val="14"/>
                <w:szCs w:val="24"/>
              </w:rPr>
              <w:t>ESPECIFICAÇÃO</w:t>
            </w:r>
          </w:p>
        </w:tc>
        <w:tc>
          <w:tcPr>
            <w:tcW w:w="850" w:type="dxa"/>
            <w:shd w:val="clear" w:color="auto" w:fill="CCFFCC"/>
            <w:vAlign w:val="center"/>
          </w:tcPr>
          <w:p w:rsidR="005826EE" w:rsidRPr="00697CBC" w:rsidRDefault="005826EE" w:rsidP="00757918">
            <w:pPr>
              <w:jc w:val="center"/>
              <w:rPr>
                <w:bCs/>
                <w:sz w:val="14"/>
                <w:szCs w:val="24"/>
              </w:rPr>
            </w:pPr>
            <w:r>
              <w:rPr>
                <w:bCs/>
                <w:sz w:val="14"/>
                <w:szCs w:val="24"/>
              </w:rPr>
              <w:t>HORÁRIO</w:t>
            </w:r>
          </w:p>
        </w:tc>
        <w:tc>
          <w:tcPr>
            <w:tcW w:w="850" w:type="dxa"/>
            <w:shd w:val="clear" w:color="auto" w:fill="CCFFCC"/>
            <w:vAlign w:val="center"/>
          </w:tcPr>
          <w:p w:rsidR="005826EE" w:rsidRPr="00697CBC" w:rsidRDefault="005826EE" w:rsidP="00757918">
            <w:pPr>
              <w:jc w:val="center"/>
              <w:rPr>
                <w:bCs/>
                <w:sz w:val="14"/>
                <w:szCs w:val="24"/>
              </w:rPr>
            </w:pPr>
            <w:r w:rsidRPr="00697CBC">
              <w:rPr>
                <w:bCs/>
                <w:sz w:val="14"/>
                <w:szCs w:val="24"/>
              </w:rPr>
              <w:t>UNIDADE</w:t>
            </w:r>
          </w:p>
        </w:tc>
        <w:tc>
          <w:tcPr>
            <w:tcW w:w="1134" w:type="dxa"/>
            <w:shd w:val="clear" w:color="auto" w:fill="CCFFCC"/>
            <w:vAlign w:val="center"/>
          </w:tcPr>
          <w:p w:rsidR="005826EE" w:rsidRPr="00697CBC" w:rsidRDefault="005826EE" w:rsidP="00757918">
            <w:pPr>
              <w:jc w:val="center"/>
              <w:rPr>
                <w:b/>
                <w:bCs/>
                <w:sz w:val="14"/>
                <w:szCs w:val="24"/>
              </w:rPr>
            </w:pPr>
            <w:r w:rsidRPr="00697CBC">
              <w:rPr>
                <w:b/>
                <w:bCs/>
                <w:sz w:val="14"/>
                <w:szCs w:val="24"/>
              </w:rPr>
              <w:t>QUANTIDADE</w:t>
            </w:r>
          </w:p>
        </w:tc>
        <w:tc>
          <w:tcPr>
            <w:tcW w:w="1843" w:type="dxa"/>
            <w:shd w:val="clear" w:color="auto" w:fill="CCFFCC"/>
            <w:vAlign w:val="center"/>
          </w:tcPr>
          <w:p w:rsidR="005826EE" w:rsidRPr="00697CBC" w:rsidRDefault="005826EE" w:rsidP="00757918">
            <w:pPr>
              <w:jc w:val="center"/>
              <w:rPr>
                <w:b/>
                <w:bCs/>
                <w:sz w:val="14"/>
                <w:szCs w:val="24"/>
              </w:rPr>
            </w:pPr>
            <w:r w:rsidRPr="00697CBC">
              <w:rPr>
                <w:b/>
                <w:bCs/>
                <w:sz w:val="14"/>
                <w:szCs w:val="24"/>
              </w:rPr>
              <w:t>VALOR UNITÁRIO</w:t>
            </w:r>
          </w:p>
        </w:tc>
        <w:tc>
          <w:tcPr>
            <w:tcW w:w="2268" w:type="dxa"/>
            <w:shd w:val="clear" w:color="auto" w:fill="CCFFCC"/>
            <w:vAlign w:val="center"/>
          </w:tcPr>
          <w:p w:rsidR="005826EE" w:rsidRPr="00697CBC" w:rsidRDefault="005826EE" w:rsidP="00757918">
            <w:pPr>
              <w:jc w:val="center"/>
              <w:rPr>
                <w:b/>
                <w:bCs/>
                <w:sz w:val="14"/>
                <w:szCs w:val="24"/>
              </w:rPr>
            </w:pPr>
            <w:r w:rsidRPr="00697CBC">
              <w:rPr>
                <w:b/>
                <w:bCs/>
                <w:sz w:val="14"/>
                <w:szCs w:val="24"/>
              </w:rPr>
              <w:t>VALOR TOTAL</w:t>
            </w:r>
          </w:p>
        </w:tc>
      </w:tr>
      <w:tr w:rsidR="005826EE" w:rsidRPr="00697CBC" w:rsidTr="00757918">
        <w:trPr>
          <w:cantSplit/>
          <w:trHeight w:val="1163"/>
          <w:tblHeader/>
        </w:trPr>
        <w:tc>
          <w:tcPr>
            <w:tcW w:w="637" w:type="dxa"/>
            <w:shd w:val="clear" w:color="auto" w:fill="auto"/>
            <w:vAlign w:val="center"/>
          </w:tcPr>
          <w:p w:rsidR="005826EE" w:rsidRPr="00697CBC" w:rsidRDefault="005826EE" w:rsidP="00757918">
            <w:pPr>
              <w:jc w:val="center"/>
              <w:rPr>
                <w:color w:val="000000"/>
                <w:sz w:val="22"/>
                <w:szCs w:val="22"/>
              </w:rPr>
            </w:pPr>
            <w:r>
              <w:rPr>
                <w:color w:val="000000"/>
                <w:sz w:val="22"/>
                <w:szCs w:val="22"/>
              </w:rPr>
              <w:t>0</w:t>
            </w:r>
            <w:r w:rsidRPr="00697CBC">
              <w:rPr>
                <w:color w:val="000000"/>
                <w:sz w:val="22"/>
                <w:szCs w:val="22"/>
              </w:rPr>
              <w:t>1</w:t>
            </w:r>
          </w:p>
        </w:tc>
        <w:tc>
          <w:tcPr>
            <w:tcW w:w="2624" w:type="dxa"/>
            <w:shd w:val="clear" w:color="auto" w:fill="auto"/>
            <w:vAlign w:val="center"/>
          </w:tcPr>
          <w:p w:rsidR="005826EE" w:rsidRPr="005826EE" w:rsidRDefault="005826EE" w:rsidP="00757918">
            <w:pPr>
              <w:spacing w:line="276" w:lineRule="auto"/>
              <w:jc w:val="center"/>
              <w:rPr>
                <w:sz w:val="24"/>
              </w:rPr>
            </w:pPr>
            <w:r w:rsidRPr="005826EE">
              <w:rPr>
                <w:sz w:val="24"/>
              </w:rPr>
              <w:t>Café com e sem açúcar, água, pão com queijo e presunto, pão com manteiga, chocolate quente.</w:t>
            </w:r>
          </w:p>
        </w:tc>
        <w:tc>
          <w:tcPr>
            <w:tcW w:w="850" w:type="dxa"/>
            <w:vAlign w:val="center"/>
          </w:tcPr>
          <w:p w:rsidR="005826EE" w:rsidRPr="005826EE" w:rsidRDefault="005826EE" w:rsidP="00757918">
            <w:pPr>
              <w:spacing w:line="360" w:lineRule="auto"/>
              <w:jc w:val="center"/>
              <w:rPr>
                <w:sz w:val="18"/>
              </w:rPr>
            </w:pPr>
            <w:r w:rsidRPr="005826EE">
              <w:rPr>
                <w:sz w:val="18"/>
              </w:rPr>
              <w:t>8 HORAS/MANHÃ</w:t>
            </w:r>
          </w:p>
        </w:tc>
        <w:tc>
          <w:tcPr>
            <w:tcW w:w="850" w:type="dxa"/>
            <w:vAlign w:val="center"/>
          </w:tcPr>
          <w:p w:rsidR="005826EE" w:rsidRPr="002157E9" w:rsidRDefault="005826EE" w:rsidP="00757918">
            <w:pPr>
              <w:jc w:val="center"/>
              <w:rPr>
                <w:sz w:val="22"/>
                <w:szCs w:val="22"/>
              </w:rPr>
            </w:pPr>
            <w:r>
              <w:rPr>
                <w:sz w:val="22"/>
                <w:szCs w:val="22"/>
              </w:rPr>
              <w:t>Pessoas</w:t>
            </w:r>
          </w:p>
        </w:tc>
        <w:tc>
          <w:tcPr>
            <w:tcW w:w="1134" w:type="dxa"/>
            <w:vAlign w:val="center"/>
          </w:tcPr>
          <w:p w:rsidR="005826EE" w:rsidRPr="005340EF" w:rsidRDefault="005826EE" w:rsidP="00757918">
            <w:pPr>
              <w:pStyle w:val="Recuodecorpodetexto2"/>
              <w:spacing w:line="360" w:lineRule="auto"/>
              <w:jc w:val="center"/>
              <w:rPr>
                <w:b/>
                <w:sz w:val="22"/>
                <w:szCs w:val="22"/>
              </w:rPr>
            </w:pPr>
            <w:r>
              <w:rPr>
                <w:b/>
                <w:sz w:val="22"/>
                <w:szCs w:val="22"/>
              </w:rPr>
              <w:t>0150</w:t>
            </w:r>
          </w:p>
        </w:tc>
        <w:tc>
          <w:tcPr>
            <w:tcW w:w="1843" w:type="dxa"/>
            <w:vAlign w:val="center"/>
          </w:tcPr>
          <w:p w:rsidR="005826EE" w:rsidRPr="005826EE" w:rsidRDefault="005826EE" w:rsidP="00757918">
            <w:pPr>
              <w:jc w:val="center"/>
              <w:rPr>
                <w:b/>
                <w:sz w:val="24"/>
                <w:szCs w:val="24"/>
              </w:rPr>
            </w:pPr>
            <w:r w:rsidRPr="005826EE">
              <w:rPr>
                <w:b/>
                <w:sz w:val="24"/>
                <w:szCs w:val="24"/>
              </w:rPr>
              <w:t>10,10</w:t>
            </w:r>
          </w:p>
        </w:tc>
        <w:tc>
          <w:tcPr>
            <w:tcW w:w="2268" w:type="dxa"/>
            <w:vAlign w:val="center"/>
          </w:tcPr>
          <w:p w:rsidR="005826EE" w:rsidRPr="005826EE" w:rsidRDefault="005826EE" w:rsidP="00757918">
            <w:pPr>
              <w:jc w:val="center"/>
              <w:rPr>
                <w:b/>
                <w:sz w:val="24"/>
                <w:szCs w:val="24"/>
              </w:rPr>
            </w:pPr>
            <w:r w:rsidRPr="005826EE">
              <w:rPr>
                <w:b/>
                <w:sz w:val="24"/>
                <w:szCs w:val="24"/>
              </w:rPr>
              <w:t>1.515,00</w:t>
            </w:r>
          </w:p>
        </w:tc>
      </w:tr>
      <w:tr w:rsidR="005826EE" w:rsidRPr="00697CBC" w:rsidTr="00757918">
        <w:trPr>
          <w:cantSplit/>
          <w:trHeight w:val="980"/>
          <w:tblHeader/>
        </w:trPr>
        <w:tc>
          <w:tcPr>
            <w:tcW w:w="637" w:type="dxa"/>
            <w:shd w:val="clear" w:color="auto" w:fill="auto"/>
            <w:vAlign w:val="center"/>
          </w:tcPr>
          <w:p w:rsidR="005826EE" w:rsidRPr="00697CBC" w:rsidRDefault="005826EE" w:rsidP="00757918">
            <w:pPr>
              <w:jc w:val="center"/>
              <w:rPr>
                <w:color w:val="000000"/>
                <w:sz w:val="22"/>
                <w:szCs w:val="22"/>
              </w:rPr>
            </w:pPr>
            <w:r>
              <w:rPr>
                <w:color w:val="000000"/>
                <w:sz w:val="22"/>
                <w:szCs w:val="22"/>
              </w:rPr>
              <w:t>0</w:t>
            </w:r>
            <w:r w:rsidRPr="00697CBC">
              <w:rPr>
                <w:color w:val="000000"/>
                <w:sz w:val="22"/>
                <w:szCs w:val="22"/>
              </w:rPr>
              <w:t>2</w:t>
            </w:r>
          </w:p>
        </w:tc>
        <w:tc>
          <w:tcPr>
            <w:tcW w:w="2624" w:type="dxa"/>
            <w:shd w:val="clear" w:color="auto" w:fill="auto"/>
            <w:vAlign w:val="center"/>
          </w:tcPr>
          <w:p w:rsidR="005826EE" w:rsidRPr="005826EE" w:rsidRDefault="005826EE" w:rsidP="00757918">
            <w:pPr>
              <w:spacing w:line="276" w:lineRule="auto"/>
              <w:jc w:val="center"/>
              <w:rPr>
                <w:sz w:val="24"/>
              </w:rPr>
            </w:pPr>
            <w:r w:rsidRPr="005826EE">
              <w:rPr>
                <w:sz w:val="24"/>
              </w:rPr>
              <w:t>Arroz branco, batata corada e carne assada ao molho madeira, filé de frango empanado, salpicão de frango, refrigerante cola e guaraná e salada de frutas (maçã, mamão papaia, manga, kiwi, banana,laranja, morango).</w:t>
            </w:r>
          </w:p>
        </w:tc>
        <w:tc>
          <w:tcPr>
            <w:tcW w:w="850" w:type="dxa"/>
            <w:vAlign w:val="center"/>
          </w:tcPr>
          <w:p w:rsidR="005826EE" w:rsidRPr="005826EE" w:rsidRDefault="005826EE" w:rsidP="00757918">
            <w:pPr>
              <w:spacing w:line="360" w:lineRule="auto"/>
              <w:jc w:val="center"/>
              <w:rPr>
                <w:sz w:val="18"/>
              </w:rPr>
            </w:pPr>
            <w:r w:rsidRPr="005826EE">
              <w:rPr>
                <w:sz w:val="18"/>
              </w:rPr>
              <w:t>13 HORAS/ TARDE</w:t>
            </w:r>
          </w:p>
        </w:tc>
        <w:tc>
          <w:tcPr>
            <w:tcW w:w="850" w:type="dxa"/>
            <w:vAlign w:val="center"/>
          </w:tcPr>
          <w:p w:rsidR="005826EE" w:rsidRDefault="005826EE" w:rsidP="00757918">
            <w:pPr>
              <w:jc w:val="center"/>
            </w:pPr>
            <w:r>
              <w:rPr>
                <w:sz w:val="22"/>
                <w:szCs w:val="22"/>
              </w:rPr>
              <w:t>P</w:t>
            </w:r>
            <w:r w:rsidRPr="00C3548D">
              <w:rPr>
                <w:sz w:val="22"/>
                <w:szCs w:val="22"/>
              </w:rPr>
              <w:t>essoas</w:t>
            </w:r>
          </w:p>
        </w:tc>
        <w:tc>
          <w:tcPr>
            <w:tcW w:w="1134" w:type="dxa"/>
            <w:vAlign w:val="center"/>
          </w:tcPr>
          <w:p w:rsidR="005826EE" w:rsidRDefault="005826EE" w:rsidP="00757918">
            <w:pPr>
              <w:jc w:val="center"/>
            </w:pPr>
            <w:r>
              <w:rPr>
                <w:b/>
                <w:sz w:val="22"/>
                <w:szCs w:val="22"/>
              </w:rPr>
              <w:t>150</w:t>
            </w:r>
          </w:p>
        </w:tc>
        <w:tc>
          <w:tcPr>
            <w:tcW w:w="1843" w:type="dxa"/>
            <w:vAlign w:val="center"/>
          </w:tcPr>
          <w:p w:rsidR="005826EE" w:rsidRPr="005826EE" w:rsidRDefault="005826EE" w:rsidP="00757918">
            <w:pPr>
              <w:jc w:val="center"/>
              <w:rPr>
                <w:b/>
                <w:sz w:val="24"/>
                <w:szCs w:val="24"/>
              </w:rPr>
            </w:pPr>
            <w:r w:rsidRPr="005826EE">
              <w:rPr>
                <w:b/>
                <w:sz w:val="24"/>
                <w:szCs w:val="24"/>
              </w:rPr>
              <w:t>35,65</w:t>
            </w:r>
          </w:p>
        </w:tc>
        <w:tc>
          <w:tcPr>
            <w:tcW w:w="2268" w:type="dxa"/>
            <w:vAlign w:val="center"/>
          </w:tcPr>
          <w:p w:rsidR="005826EE" w:rsidRPr="005826EE" w:rsidRDefault="005826EE" w:rsidP="00757918">
            <w:pPr>
              <w:jc w:val="center"/>
              <w:rPr>
                <w:b/>
                <w:sz w:val="24"/>
                <w:szCs w:val="24"/>
              </w:rPr>
            </w:pPr>
            <w:r w:rsidRPr="005826EE">
              <w:rPr>
                <w:b/>
                <w:sz w:val="24"/>
                <w:szCs w:val="24"/>
              </w:rPr>
              <w:t>5.347,50</w:t>
            </w:r>
          </w:p>
        </w:tc>
      </w:tr>
      <w:tr w:rsidR="005826EE" w:rsidRPr="00697CBC" w:rsidTr="00757918">
        <w:trPr>
          <w:cantSplit/>
          <w:trHeight w:val="980"/>
          <w:tblHeader/>
        </w:trPr>
        <w:tc>
          <w:tcPr>
            <w:tcW w:w="637" w:type="dxa"/>
            <w:shd w:val="clear" w:color="auto" w:fill="auto"/>
            <w:vAlign w:val="center"/>
          </w:tcPr>
          <w:p w:rsidR="005826EE" w:rsidRDefault="005826EE" w:rsidP="00757918">
            <w:pPr>
              <w:jc w:val="center"/>
              <w:rPr>
                <w:color w:val="000000"/>
                <w:sz w:val="22"/>
                <w:szCs w:val="22"/>
              </w:rPr>
            </w:pPr>
            <w:r>
              <w:rPr>
                <w:color w:val="000000"/>
                <w:sz w:val="22"/>
                <w:szCs w:val="22"/>
              </w:rPr>
              <w:t>03</w:t>
            </w:r>
          </w:p>
        </w:tc>
        <w:tc>
          <w:tcPr>
            <w:tcW w:w="2624" w:type="dxa"/>
            <w:shd w:val="clear" w:color="auto" w:fill="auto"/>
            <w:vAlign w:val="center"/>
          </w:tcPr>
          <w:p w:rsidR="005826EE" w:rsidRPr="005826EE" w:rsidRDefault="005826EE" w:rsidP="00757918">
            <w:pPr>
              <w:spacing w:line="276" w:lineRule="auto"/>
              <w:jc w:val="center"/>
              <w:rPr>
                <w:sz w:val="24"/>
              </w:rPr>
            </w:pPr>
            <w:r w:rsidRPr="005826EE">
              <w:rPr>
                <w:sz w:val="24"/>
              </w:rPr>
              <w:t>Café com e sem açúcar, água mineral, bolo de laranja, limão e chocolate, pães tipo brioche recheado com queijo e presunto, suco de laranja, pêssego e uva.</w:t>
            </w:r>
          </w:p>
        </w:tc>
        <w:tc>
          <w:tcPr>
            <w:tcW w:w="850" w:type="dxa"/>
            <w:vAlign w:val="center"/>
          </w:tcPr>
          <w:p w:rsidR="005826EE" w:rsidRPr="005826EE" w:rsidRDefault="005826EE" w:rsidP="00757918">
            <w:pPr>
              <w:spacing w:line="360" w:lineRule="auto"/>
              <w:jc w:val="center"/>
              <w:rPr>
                <w:sz w:val="18"/>
              </w:rPr>
            </w:pPr>
            <w:r w:rsidRPr="005826EE">
              <w:rPr>
                <w:sz w:val="18"/>
              </w:rPr>
              <w:t>16 HORAS/</w:t>
            </w:r>
          </w:p>
          <w:p w:rsidR="005826EE" w:rsidRPr="005826EE" w:rsidRDefault="005826EE" w:rsidP="00757918">
            <w:pPr>
              <w:spacing w:line="360" w:lineRule="auto"/>
              <w:jc w:val="center"/>
              <w:rPr>
                <w:sz w:val="18"/>
              </w:rPr>
            </w:pPr>
            <w:r w:rsidRPr="005826EE">
              <w:rPr>
                <w:sz w:val="18"/>
              </w:rPr>
              <w:t>TARDE</w:t>
            </w:r>
          </w:p>
        </w:tc>
        <w:tc>
          <w:tcPr>
            <w:tcW w:w="850" w:type="dxa"/>
            <w:vAlign w:val="center"/>
          </w:tcPr>
          <w:p w:rsidR="005826EE" w:rsidRDefault="005826EE" w:rsidP="00757918">
            <w:pPr>
              <w:jc w:val="center"/>
            </w:pPr>
            <w:r>
              <w:rPr>
                <w:sz w:val="22"/>
                <w:szCs w:val="22"/>
              </w:rPr>
              <w:t>P</w:t>
            </w:r>
            <w:r w:rsidRPr="00C3548D">
              <w:rPr>
                <w:sz w:val="22"/>
                <w:szCs w:val="22"/>
              </w:rPr>
              <w:t>essoas</w:t>
            </w:r>
          </w:p>
        </w:tc>
        <w:tc>
          <w:tcPr>
            <w:tcW w:w="1134" w:type="dxa"/>
            <w:vAlign w:val="center"/>
          </w:tcPr>
          <w:p w:rsidR="005826EE" w:rsidRDefault="005826EE" w:rsidP="00757918">
            <w:pPr>
              <w:jc w:val="center"/>
            </w:pPr>
            <w:r>
              <w:rPr>
                <w:b/>
                <w:sz w:val="22"/>
                <w:szCs w:val="22"/>
              </w:rPr>
              <w:t>150</w:t>
            </w:r>
          </w:p>
        </w:tc>
        <w:tc>
          <w:tcPr>
            <w:tcW w:w="1843" w:type="dxa"/>
            <w:vAlign w:val="center"/>
          </w:tcPr>
          <w:p w:rsidR="005826EE" w:rsidRPr="005826EE" w:rsidRDefault="005826EE" w:rsidP="00757918">
            <w:pPr>
              <w:jc w:val="center"/>
              <w:rPr>
                <w:b/>
                <w:sz w:val="24"/>
                <w:szCs w:val="24"/>
              </w:rPr>
            </w:pPr>
            <w:r w:rsidRPr="005826EE">
              <w:rPr>
                <w:b/>
                <w:sz w:val="24"/>
                <w:szCs w:val="24"/>
              </w:rPr>
              <w:t>14,80</w:t>
            </w:r>
          </w:p>
        </w:tc>
        <w:tc>
          <w:tcPr>
            <w:tcW w:w="2268" w:type="dxa"/>
            <w:vAlign w:val="center"/>
          </w:tcPr>
          <w:p w:rsidR="005826EE" w:rsidRPr="005826EE" w:rsidRDefault="005826EE" w:rsidP="00757918">
            <w:pPr>
              <w:jc w:val="center"/>
              <w:rPr>
                <w:b/>
                <w:sz w:val="24"/>
                <w:szCs w:val="24"/>
              </w:rPr>
            </w:pPr>
            <w:r w:rsidRPr="005826EE">
              <w:rPr>
                <w:b/>
                <w:sz w:val="24"/>
                <w:szCs w:val="24"/>
              </w:rPr>
              <w:t>2.220,00</w:t>
            </w:r>
          </w:p>
        </w:tc>
      </w:tr>
      <w:tr w:rsidR="005826EE" w:rsidRPr="00697CBC" w:rsidTr="00757918">
        <w:trPr>
          <w:cantSplit/>
          <w:trHeight w:val="980"/>
          <w:tblHeader/>
        </w:trPr>
        <w:tc>
          <w:tcPr>
            <w:tcW w:w="637" w:type="dxa"/>
            <w:shd w:val="clear" w:color="auto" w:fill="auto"/>
            <w:vAlign w:val="center"/>
          </w:tcPr>
          <w:p w:rsidR="005826EE" w:rsidRDefault="005826EE" w:rsidP="00757918">
            <w:pPr>
              <w:jc w:val="center"/>
              <w:rPr>
                <w:color w:val="000000"/>
                <w:sz w:val="22"/>
                <w:szCs w:val="22"/>
              </w:rPr>
            </w:pPr>
            <w:r>
              <w:rPr>
                <w:color w:val="000000"/>
                <w:sz w:val="22"/>
                <w:szCs w:val="22"/>
              </w:rPr>
              <w:t>04</w:t>
            </w:r>
          </w:p>
        </w:tc>
        <w:tc>
          <w:tcPr>
            <w:tcW w:w="2624" w:type="dxa"/>
            <w:shd w:val="clear" w:color="auto" w:fill="auto"/>
            <w:vAlign w:val="center"/>
          </w:tcPr>
          <w:p w:rsidR="005826EE" w:rsidRPr="005826EE" w:rsidRDefault="005826EE" w:rsidP="00757918">
            <w:pPr>
              <w:spacing w:line="276" w:lineRule="auto"/>
              <w:jc w:val="center"/>
              <w:rPr>
                <w:sz w:val="24"/>
              </w:rPr>
            </w:pPr>
            <w:r w:rsidRPr="005826EE">
              <w:rPr>
                <w:sz w:val="24"/>
              </w:rPr>
              <w:t>Ornamentação com toalhas brancas e verdes para 38 mesas com 04 cadeiras</w:t>
            </w:r>
          </w:p>
        </w:tc>
        <w:tc>
          <w:tcPr>
            <w:tcW w:w="850" w:type="dxa"/>
            <w:vAlign w:val="center"/>
          </w:tcPr>
          <w:p w:rsidR="005826EE" w:rsidRPr="005826EE" w:rsidRDefault="005826EE" w:rsidP="00757918">
            <w:pPr>
              <w:spacing w:line="360" w:lineRule="auto"/>
              <w:jc w:val="center"/>
              <w:rPr>
                <w:sz w:val="18"/>
              </w:rPr>
            </w:pPr>
          </w:p>
          <w:p w:rsidR="005826EE" w:rsidRPr="005826EE" w:rsidRDefault="005826EE" w:rsidP="00757918">
            <w:pPr>
              <w:spacing w:line="360" w:lineRule="auto"/>
              <w:jc w:val="center"/>
              <w:rPr>
                <w:sz w:val="18"/>
              </w:rPr>
            </w:pPr>
            <w:r w:rsidRPr="005826EE">
              <w:rPr>
                <w:sz w:val="18"/>
              </w:rPr>
              <w:t>__</w:t>
            </w:r>
          </w:p>
        </w:tc>
        <w:tc>
          <w:tcPr>
            <w:tcW w:w="850" w:type="dxa"/>
            <w:vAlign w:val="center"/>
          </w:tcPr>
          <w:p w:rsidR="005826EE" w:rsidRPr="002157E9" w:rsidRDefault="005826EE" w:rsidP="00757918">
            <w:pPr>
              <w:jc w:val="center"/>
              <w:rPr>
                <w:sz w:val="22"/>
                <w:szCs w:val="22"/>
              </w:rPr>
            </w:pPr>
            <w:r>
              <w:rPr>
                <w:sz w:val="22"/>
                <w:szCs w:val="22"/>
              </w:rPr>
              <w:t>Serviço</w:t>
            </w:r>
          </w:p>
        </w:tc>
        <w:tc>
          <w:tcPr>
            <w:tcW w:w="1134" w:type="dxa"/>
            <w:vAlign w:val="center"/>
          </w:tcPr>
          <w:p w:rsidR="005826EE" w:rsidRDefault="005826EE" w:rsidP="00757918">
            <w:pPr>
              <w:jc w:val="center"/>
            </w:pPr>
            <w:r>
              <w:rPr>
                <w:b/>
                <w:sz w:val="22"/>
                <w:szCs w:val="22"/>
              </w:rPr>
              <w:t>01</w:t>
            </w:r>
          </w:p>
        </w:tc>
        <w:tc>
          <w:tcPr>
            <w:tcW w:w="1843" w:type="dxa"/>
            <w:vAlign w:val="center"/>
          </w:tcPr>
          <w:p w:rsidR="005826EE" w:rsidRPr="005826EE" w:rsidRDefault="005826EE" w:rsidP="00757918">
            <w:pPr>
              <w:jc w:val="center"/>
              <w:rPr>
                <w:b/>
                <w:sz w:val="24"/>
                <w:szCs w:val="24"/>
              </w:rPr>
            </w:pPr>
            <w:r w:rsidRPr="005826EE">
              <w:rPr>
                <w:b/>
                <w:sz w:val="24"/>
                <w:szCs w:val="24"/>
              </w:rPr>
              <w:t>980,00</w:t>
            </w:r>
          </w:p>
        </w:tc>
        <w:tc>
          <w:tcPr>
            <w:tcW w:w="2268" w:type="dxa"/>
            <w:vAlign w:val="center"/>
          </w:tcPr>
          <w:p w:rsidR="005826EE" w:rsidRPr="005826EE" w:rsidRDefault="005826EE" w:rsidP="00757918">
            <w:pPr>
              <w:jc w:val="center"/>
              <w:rPr>
                <w:b/>
                <w:sz w:val="24"/>
                <w:szCs w:val="24"/>
              </w:rPr>
            </w:pPr>
            <w:r w:rsidRPr="005826EE">
              <w:rPr>
                <w:b/>
                <w:sz w:val="24"/>
                <w:szCs w:val="24"/>
              </w:rPr>
              <w:t>980,00</w:t>
            </w:r>
          </w:p>
        </w:tc>
      </w:tr>
      <w:tr w:rsidR="005826EE" w:rsidRPr="00697CBC" w:rsidTr="00757918">
        <w:trPr>
          <w:cantSplit/>
          <w:trHeight w:val="980"/>
          <w:tblHeader/>
        </w:trPr>
        <w:tc>
          <w:tcPr>
            <w:tcW w:w="637" w:type="dxa"/>
            <w:shd w:val="clear" w:color="auto" w:fill="auto"/>
            <w:vAlign w:val="center"/>
          </w:tcPr>
          <w:p w:rsidR="005826EE" w:rsidRDefault="005826EE" w:rsidP="00757918">
            <w:pPr>
              <w:jc w:val="center"/>
              <w:rPr>
                <w:color w:val="000000"/>
                <w:sz w:val="22"/>
                <w:szCs w:val="22"/>
              </w:rPr>
            </w:pPr>
            <w:r>
              <w:rPr>
                <w:color w:val="000000"/>
                <w:sz w:val="22"/>
                <w:szCs w:val="22"/>
              </w:rPr>
              <w:t>05</w:t>
            </w:r>
          </w:p>
        </w:tc>
        <w:tc>
          <w:tcPr>
            <w:tcW w:w="2624" w:type="dxa"/>
            <w:shd w:val="clear" w:color="auto" w:fill="auto"/>
            <w:vAlign w:val="center"/>
          </w:tcPr>
          <w:p w:rsidR="005826EE" w:rsidRPr="005826EE" w:rsidRDefault="005826EE" w:rsidP="00757918">
            <w:pPr>
              <w:spacing w:line="276" w:lineRule="auto"/>
              <w:jc w:val="center"/>
              <w:rPr>
                <w:sz w:val="24"/>
              </w:rPr>
            </w:pPr>
            <w:r w:rsidRPr="005826EE">
              <w:rPr>
                <w:sz w:val="24"/>
              </w:rPr>
              <w:t>Garçons para servirem cerca de 150 pessoas durante todo o evento</w:t>
            </w:r>
          </w:p>
        </w:tc>
        <w:tc>
          <w:tcPr>
            <w:tcW w:w="850" w:type="dxa"/>
            <w:vAlign w:val="center"/>
          </w:tcPr>
          <w:p w:rsidR="005826EE" w:rsidRPr="005826EE" w:rsidRDefault="005826EE" w:rsidP="00757918">
            <w:pPr>
              <w:spacing w:line="360" w:lineRule="auto"/>
              <w:jc w:val="center"/>
              <w:rPr>
                <w:sz w:val="18"/>
              </w:rPr>
            </w:pPr>
          </w:p>
          <w:p w:rsidR="005826EE" w:rsidRPr="005826EE" w:rsidRDefault="005826EE" w:rsidP="00757918">
            <w:pPr>
              <w:spacing w:line="360" w:lineRule="auto"/>
              <w:jc w:val="center"/>
              <w:rPr>
                <w:sz w:val="18"/>
              </w:rPr>
            </w:pPr>
            <w:r w:rsidRPr="005826EE">
              <w:rPr>
                <w:sz w:val="18"/>
              </w:rPr>
              <w:t>__</w:t>
            </w:r>
          </w:p>
        </w:tc>
        <w:tc>
          <w:tcPr>
            <w:tcW w:w="850" w:type="dxa"/>
            <w:vAlign w:val="center"/>
          </w:tcPr>
          <w:p w:rsidR="005826EE" w:rsidRPr="002157E9" w:rsidRDefault="005826EE" w:rsidP="00757918">
            <w:pPr>
              <w:jc w:val="center"/>
              <w:rPr>
                <w:sz w:val="22"/>
                <w:szCs w:val="22"/>
              </w:rPr>
            </w:pPr>
            <w:r>
              <w:rPr>
                <w:sz w:val="22"/>
                <w:szCs w:val="22"/>
              </w:rPr>
              <w:t>Serviço</w:t>
            </w:r>
          </w:p>
        </w:tc>
        <w:tc>
          <w:tcPr>
            <w:tcW w:w="1134" w:type="dxa"/>
            <w:vAlign w:val="center"/>
          </w:tcPr>
          <w:p w:rsidR="005826EE" w:rsidRDefault="005826EE" w:rsidP="00757918">
            <w:pPr>
              <w:jc w:val="center"/>
            </w:pPr>
            <w:r>
              <w:rPr>
                <w:b/>
                <w:sz w:val="22"/>
                <w:szCs w:val="22"/>
              </w:rPr>
              <w:t>01</w:t>
            </w:r>
          </w:p>
        </w:tc>
        <w:tc>
          <w:tcPr>
            <w:tcW w:w="1843" w:type="dxa"/>
            <w:vAlign w:val="center"/>
          </w:tcPr>
          <w:p w:rsidR="005826EE" w:rsidRPr="005826EE" w:rsidRDefault="005826EE" w:rsidP="00757918">
            <w:pPr>
              <w:jc w:val="center"/>
              <w:rPr>
                <w:b/>
                <w:sz w:val="24"/>
                <w:szCs w:val="24"/>
              </w:rPr>
            </w:pPr>
            <w:r w:rsidRPr="005826EE">
              <w:rPr>
                <w:b/>
                <w:sz w:val="24"/>
                <w:szCs w:val="24"/>
              </w:rPr>
              <w:t>1.200,00</w:t>
            </w:r>
          </w:p>
        </w:tc>
        <w:tc>
          <w:tcPr>
            <w:tcW w:w="2268" w:type="dxa"/>
            <w:vAlign w:val="center"/>
          </w:tcPr>
          <w:p w:rsidR="005826EE" w:rsidRPr="005826EE" w:rsidRDefault="005826EE" w:rsidP="00757918">
            <w:pPr>
              <w:jc w:val="center"/>
              <w:rPr>
                <w:b/>
                <w:sz w:val="24"/>
                <w:szCs w:val="24"/>
              </w:rPr>
            </w:pPr>
            <w:r w:rsidRPr="005826EE">
              <w:rPr>
                <w:b/>
                <w:sz w:val="24"/>
                <w:szCs w:val="24"/>
              </w:rPr>
              <w:t>1.200,00</w:t>
            </w:r>
          </w:p>
        </w:tc>
      </w:tr>
      <w:tr w:rsidR="005826EE" w:rsidRPr="00697CBC" w:rsidTr="00757918">
        <w:trPr>
          <w:cantSplit/>
          <w:trHeight w:val="647"/>
          <w:tblHeader/>
        </w:trPr>
        <w:tc>
          <w:tcPr>
            <w:tcW w:w="7938" w:type="dxa"/>
            <w:gridSpan w:val="6"/>
            <w:shd w:val="clear" w:color="auto" w:fill="auto"/>
            <w:vAlign w:val="center"/>
          </w:tcPr>
          <w:p w:rsidR="005826EE" w:rsidRPr="005826EE" w:rsidRDefault="00757918" w:rsidP="00757918">
            <w:pPr>
              <w:jc w:val="right"/>
              <w:rPr>
                <w:b/>
                <w:sz w:val="24"/>
                <w:szCs w:val="24"/>
              </w:rPr>
            </w:pPr>
            <w:r w:rsidRPr="00757918">
              <w:rPr>
                <w:b/>
                <w:sz w:val="22"/>
                <w:szCs w:val="24"/>
              </w:rPr>
              <w:t>TOTAL ESTIMADO</w:t>
            </w:r>
          </w:p>
        </w:tc>
        <w:tc>
          <w:tcPr>
            <w:tcW w:w="2268" w:type="dxa"/>
            <w:vAlign w:val="center"/>
          </w:tcPr>
          <w:p w:rsidR="005826EE" w:rsidRPr="005826EE" w:rsidRDefault="00757918" w:rsidP="00757918">
            <w:pPr>
              <w:jc w:val="center"/>
              <w:rPr>
                <w:b/>
                <w:sz w:val="24"/>
                <w:szCs w:val="24"/>
              </w:rPr>
            </w:pPr>
            <w:r>
              <w:rPr>
                <w:b/>
                <w:sz w:val="24"/>
                <w:szCs w:val="24"/>
              </w:rPr>
              <w:t>11.262,50</w:t>
            </w:r>
          </w:p>
        </w:tc>
      </w:tr>
    </w:tbl>
    <w:p w:rsidR="001935AC" w:rsidRPr="008E7518" w:rsidRDefault="001935AC" w:rsidP="001F1ADB">
      <w:pPr>
        <w:pStyle w:val="Cabealho"/>
        <w:tabs>
          <w:tab w:val="clear" w:pos="4419"/>
          <w:tab w:val="clear" w:pos="8838"/>
        </w:tabs>
        <w:spacing w:line="360" w:lineRule="auto"/>
        <w:jc w:val="center"/>
        <w:rPr>
          <w:color w:val="000000" w:themeColor="text1"/>
          <w:sz w:val="24"/>
          <w:szCs w:val="24"/>
        </w:rPr>
      </w:pPr>
    </w:p>
    <w:p w:rsidR="007F3D1C" w:rsidRPr="008E7518" w:rsidRDefault="007F3D1C" w:rsidP="001F1ADB">
      <w:pPr>
        <w:pStyle w:val="Cabealho"/>
        <w:tabs>
          <w:tab w:val="clear" w:pos="4419"/>
          <w:tab w:val="clear" w:pos="8838"/>
        </w:tabs>
        <w:spacing w:line="360" w:lineRule="auto"/>
        <w:jc w:val="center"/>
        <w:rPr>
          <w:color w:val="000000" w:themeColor="text1"/>
          <w:sz w:val="24"/>
          <w:szCs w:val="24"/>
        </w:rPr>
      </w:pPr>
    </w:p>
    <w:p w:rsidR="00B05E7C" w:rsidRPr="008E7518" w:rsidRDefault="00B05E7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061D42">
        <w:rPr>
          <w:b/>
          <w:bCs/>
          <w:color w:val="000000" w:themeColor="text1"/>
          <w:sz w:val="24"/>
          <w:szCs w:val="24"/>
        </w:rPr>
        <w:t>055</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8E7518" w:rsidRPr="008E7518" w:rsidRDefault="008E7518" w:rsidP="001F1ADB">
      <w:pPr>
        <w:spacing w:line="360" w:lineRule="auto"/>
        <w:rPr>
          <w:b/>
          <w:bCs/>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F3D1C" w:rsidRPr="008E7518" w:rsidTr="007F3D1C">
        <w:trPr>
          <w:trHeight w:val="475"/>
        </w:trPr>
        <w:tc>
          <w:tcPr>
            <w:tcW w:w="10490" w:type="dxa"/>
            <w:shd w:val="clear" w:color="auto" w:fill="DBE5F1" w:themeFill="accent1" w:themeFillTint="33"/>
            <w:vAlign w:val="center"/>
          </w:tcPr>
          <w:p w:rsidR="007F3D1C" w:rsidRPr="008E7518" w:rsidRDefault="007F3D1C" w:rsidP="007F3D1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F3D1C" w:rsidRDefault="007F3D1C" w:rsidP="007F3D1C">
      <w:pPr>
        <w:spacing w:line="360" w:lineRule="auto"/>
        <w:jc w:val="both"/>
        <w:rPr>
          <w:b/>
          <w:color w:val="000000" w:themeColor="text1"/>
          <w:sz w:val="22"/>
          <w:szCs w:val="22"/>
        </w:rPr>
      </w:pPr>
    </w:p>
    <w:tbl>
      <w:tblPr>
        <w:tblW w:w="102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24"/>
        <w:gridCol w:w="850"/>
        <w:gridCol w:w="850"/>
        <w:gridCol w:w="1134"/>
        <w:gridCol w:w="1843"/>
        <w:gridCol w:w="2268"/>
      </w:tblGrid>
      <w:tr w:rsidR="00757918" w:rsidRPr="00697CBC" w:rsidTr="009827CB">
        <w:trPr>
          <w:cantSplit/>
          <w:trHeight w:val="314"/>
          <w:tblHeader/>
        </w:trPr>
        <w:tc>
          <w:tcPr>
            <w:tcW w:w="637" w:type="dxa"/>
            <w:shd w:val="clear" w:color="auto" w:fill="CCFFCC"/>
            <w:vAlign w:val="center"/>
          </w:tcPr>
          <w:p w:rsidR="00757918" w:rsidRPr="00697CBC" w:rsidRDefault="00757918" w:rsidP="009827CB">
            <w:pPr>
              <w:jc w:val="center"/>
              <w:rPr>
                <w:b/>
                <w:bCs/>
                <w:sz w:val="14"/>
                <w:szCs w:val="24"/>
              </w:rPr>
            </w:pPr>
            <w:r w:rsidRPr="00697CBC">
              <w:rPr>
                <w:b/>
                <w:bCs/>
                <w:sz w:val="14"/>
                <w:szCs w:val="24"/>
              </w:rPr>
              <w:t>ITEM</w:t>
            </w:r>
          </w:p>
        </w:tc>
        <w:tc>
          <w:tcPr>
            <w:tcW w:w="2624" w:type="dxa"/>
            <w:shd w:val="clear" w:color="auto" w:fill="CCFFCC"/>
            <w:vAlign w:val="center"/>
          </w:tcPr>
          <w:p w:rsidR="00757918" w:rsidRPr="00697CBC" w:rsidRDefault="00757918" w:rsidP="009827CB">
            <w:pPr>
              <w:jc w:val="center"/>
              <w:rPr>
                <w:bCs/>
                <w:sz w:val="14"/>
                <w:szCs w:val="24"/>
              </w:rPr>
            </w:pPr>
            <w:r w:rsidRPr="00697CBC">
              <w:rPr>
                <w:bCs/>
                <w:sz w:val="14"/>
                <w:szCs w:val="24"/>
              </w:rPr>
              <w:t>ESPECIFICAÇÃO</w:t>
            </w:r>
          </w:p>
        </w:tc>
        <w:tc>
          <w:tcPr>
            <w:tcW w:w="850" w:type="dxa"/>
            <w:shd w:val="clear" w:color="auto" w:fill="CCFFCC"/>
            <w:vAlign w:val="center"/>
          </w:tcPr>
          <w:p w:rsidR="00757918" w:rsidRPr="00697CBC" w:rsidRDefault="00757918" w:rsidP="009827CB">
            <w:pPr>
              <w:jc w:val="center"/>
              <w:rPr>
                <w:bCs/>
                <w:sz w:val="14"/>
                <w:szCs w:val="24"/>
              </w:rPr>
            </w:pPr>
            <w:r>
              <w:rPr>
                <w:bCs/>
                <w:sz w:val="14"/>
                <w:szCs w:val="24"/>
              </w:rPr>
              <w:t>HORÁRIO</w:t>
            </w:r>
          </w:p>
        </w:tc>
        <w:tc>
          <w:tcPr>
            <w:tcW w:w="850" w:type="dxa"/>
            <w:shd w:val="clear" w:color="auto" w:fill="CCFFCC"/>
            <w:vAlign w:val="center"/>
          </w:tcPr>
          <w:p w:rsidR="00757918" w:rsidRPr="00697CBC" w:rsidRDefault="00757918" w:rsidP="009827CB">
            <w:pPr>
              <w:jc w:val="center"/>
              <w:rPr>
                <w:bCs/>
                <w:sz w:val="14"/>
                <w:szCs w:val="24"/>
              </w:rPr>
            </w:pPr>
            <w:r w:rsidRPr="00697CBC">
              <w:rPr>
                <w:bCs/>
                <w:sz w:val="14"/>
                <w:szCs w:val="24"/>
              </w:rPr>
              <w:t>UNIDADE</w:t>
            </w:r>
          </w:p>
        </w:tc>
        <w:tc>
          <w:tcPr>
            <w:tcW w:w="1134" w:type="dxa"/>
            <w:shd w:val="clear" w:color="auto" w:fill="CCFFCC"/>
            <w:vAlign w:val="center"/>
          </w:tcPr>
          <w:p w:rsidR="00757918" w:rsidRPr="00697CBC" w:rsidRDefault="00757918" w:rsidP="009827CB">
            <w:pPr>
              <w:jc w:val="center"/>
              <w:rPr>
                <w:b/>
                <w:bCs/>
                <w:sz w:val="14"/>
                <w:szCs w:val="24"/>
              </w:rPr>
            </w:pPr>
            <w:r w:rsidRPr="00697CBC">
              <w:rPr>
                <w:b/>
                <w:bCs/>
                <w:sz w:val="14"/>
                <w:szCs w:val="24"/>
              </w:rPr>
              <w:t>QUANTIDADE</w:t>
            </w:r>
          </w:p>
        </w:tc>
        <w:tc>
          <w:tcPr>
            <w:tcW w:w="1843" w:type="dxa"/>
            <w:shd w:val="clear" w:color="auto" w:fill="CCFFCC"/>
            <w:vAlign w:val="center"/>
          </w:tcPr>
          <w:p w:rsidR="00757918" w:rsidRPr="00697CBC" w:rsidRDefault="00757918" w:rsidP="009827CB">
            <w:pPr>
              <w:jc w:val="center"/>
              <w:rPr>
                <w:b/>
                <w:bCs/>
                <w:sz w:val="14"/>
                <w:szCs w:val="24"/>
              </w:rPr>
            </w:pPr>
            <w:r w:rsidRPr="00697CBC">
              <w:rPr>
                <w:b/>
                <w:bCs/>
                <w:sz w:val="14"/>
                <w:szCs w:val="24"/>
              </w:rPr>
              <w:t>VALOR UNITÁRIO</w:t>
            </w:r>
          </w:p>
        </w:tc>
        <w:tc>
          <w:tcPr>
            <w:tcW w:w="2268" w:type="dxa"/>
            <w:shd w:val="clear" w:color="auto" w:fill="CCFFCC"/>
            <w:vAlign w:val="center"/>
          </w:tcPr>
          <w:p w:rsidR="00757918" w:rsidRPr="00697CBC" w:rsidRDefault="00757918" w:rsidP="009827CB">
            <w:pPr>
              <w:jc w:val="center"/>
              <w:rPr>
                <w:b/>
                <w:bCs/>
                <w:sz w:val="14"/>
                <w:szCs w:val="24"/>
              </w:rPr>
            </w:pPr>
            <w:r w:rsidRPr="00697CBC">
              <w:rPr>
                <w:b/>
                <w:bCs/>
                <w:sz w:val="14"/>
                <w:szCs w:val="24"/>
              </w:rPr>
              <w:t>VALOR TOTAL</w:t>
            </w:r>
          </w:p>
        </w:tc>
      </w:tr>
      <w:tr w:rsidR="00757918" w:rsidRPr="00697CBC" w:rsidTr="009827CB">
        <w:trPr>
          <w:cantSplit/>
          <w:trHeight w:val="1163"/>
          <w:tblHeader/>
        </w:trPr>
        <w:tc>
          <w:tcPr>
            <w:tcW w:w="637" w:type="dxa"/>
            <w:shd w:val="clear" w:color="auto" w:fill="auto"/>
            <w:vAlign w:val="center"/>
          </w:tcPr>
          <w:p w:rsidR="00757918" w:rsidRPr="00697CBC" w:rsidRDefault="00757918" w:rsidP="009827CB">
            <w:pPr>
              <w:jc w:val="center"/>
              <w:rPr>
                <w:color w:val="000000"/>
                <w:sz w:val="22"/>
                <w:szCs w:val="22"/>
              </w:rPr>
            </w:pPr>
            <w:r>
              <w:rPr>
                <w:color w:val="000000"/>
                <w:sz w:val="22"/>
                <w:szCs w:val="22"/>
              </w:rPr>
              <w:t>0</w:t>
            </w:r>
            <w:r w:rsidRPr="00697CBC">
              <w:rPr>
                <w:color w:val="000000"/>
                <w:sz w:val="22"/>
                <w:szCs w:val="22"/>
              </w:rPr>
              <w:t>1</w:t>
            </w:r>
          </w:p>
        </w:tc>
        <w:tc>
          <w:tcPr>
            <w:tcW w:w="2624" w:type="dxa"/>
            <w:shd w:val="clear" w:color="auto" w:fill="auto"/>
            <w:vAlign w:val="center"/>
          </w:tcPr>
          <w:p w:rsidR="00757918" w:rsidRPr="005826EE" w:rsidRDefault="00757918" w:rsidP="009827CB">
            <w:pPr>
              <w:spacing w:line="276" w:lineRule="auto"/>
              <w:jc w:val="center"/>
              <w:rPr>
                <w:sz w:val="24"/>
              </w:rPr>
            </w:pPr>
            <w:r w:rsidRPr="005826EE">
              <w:rPr>
                <w:sz w:val="24"/>
              </w:rPr>
              <w:t>Café com e sem açúcar, água, pão com queijo e presunto, pão com manteiga, chocolate quente.</w:t>
            </w:r>
          </w:p>
        </w:tc>
        <w:tc>
          <w:tcPr>
            <w:tcW w:w="850" w:type="dxa"/>
            <w:vAlign w:val="center"/>
          </w:tcPr>
          <w:p w:rsidR="00757918" w:rsidRPr="005826EE" w:rsidRDefault="00757918" w:rsidP="009827CB">
            <w:pPr>
              <w:spacing w:line="360" w:lineRule="auto"/>
              <w:jc w:val="center"/>
              <w:rPr>
                <w:sz w:val="18"/>
              </w:rPr>
            </w:pPr>
            <w:r w:rsidRPr="005826EE">
              <w:rPr>
                <w:sz w:val="18"/>
              </w:rPr>
              <w:t>8 HORAS/MANHÃ</w:t>
            </w:r>
          </w:p>
        </w:tc>
        <w:tc>
          <w:tcPr>
            <w:tcW w:w="850" w:type="dxa"/>
            <w:vAlign w:val="center"/>
          </w:tcPr>
          <w:p w:rsidR="00757918" w:rsidRPr="002157E9" w:rsidRDefault="00757918" w:rsidP="009827CB">
            <w:pPr>
              <w:jc w:val="center"/>
              <w:rPr>
                <w:sz w:val="22"/>
                <w:szCs w:val="22"/>
              </w:rPr>
            </w:pPr>
            <w:r>
              <w:rPr>
                <w:sz w:val="22"/>
                <w:szCs w:val="22"/>
              </w:rPr>
              <w:t>Pessoas</w:t>
            </w:r>
          </w:p>
        </w:tc>
        <w:tc>
          <w:tcPr>
            <w:tcW w:w="1134" w:type="dxa"/>
            <w:vAlign w:val="center"/>
          </w:tcPr>
          <w:p w:rsidR="00757918" w:rsidRPr="005340EF" w:rsidRDefault="00757918" w:rsidP="009827CB">
            <w:pPr>
              <w:pStyle w:val="Recuodecorpodetexto2"/>
              <w:spacing w:line="360" w:lineRule="auto"/>
              <w:jc w:val="center"/>
              <w:rPr>
                <w:b/>
                <w:sz w:val="22"/>
                <w:szCs w:val="22"/>
              </w:rPr>
            </w:pPr>
            <w:r>
              <w:rPr>
                <w:b/>
                <w:sz w:val="22"/>
                <w:szCs w:val="22"/>
              </w:rPr>
              <w:t>0150</w:t>
            </w:r>
          </w:p>
        </w:tc>
        <w:tc>
          <w:tcPr>
            <w:tcW w:w="1843" w:type="dxa"/>
            <w:vAlign w:val="center"/>
          </w:tcPr>
          <w:p w:rsidR="00757918" w:rsidRPr="005826EE" w:rsidRDefault="00757918" w:rsidP="009827CB">
            <w:pPr>
              <w:jc w:val="center"/>
              <w:rPr>
                <w:b/>
                <w:sz w:val="24"/>
                <w:szCs w:val="24"/>
              </w:rPr>
            </w:pPr>
          </w:p>
        </w:tc>
        <w:tc>
          <w:tcPr>
            <w:tcW w:w="2268" w:type="dxa"/>
            <w:vAlign w:val="center"/>
          </w:tcPr>
          <w:p w:rsidR="00757918" w:rsidRPr="005826EE" w:rsidRDefault="00757918" w:rsidP="009827CB">
            <w:pPr>
              <w:jc w:val="center"/>
              <w:rPr>
                <w:b/>
                <w:sz w:val="24"/>
                <w:szCs w:val="24"/>
              </w:rPr>
            </w:pPr>
          </w:p>
        </w:tc>
      </w:tr>
      <w:tr w:rsidR="00757918" w:rsidRPr="00697CBC" w:rsidTr="009827CB">
        <w:trPr>
          <w:cantSplit/>
          <w:trHeight w:val="980"/>
          <w:tblHeader/>
        </w:trPr>
        <w:tc>
          <w:tcPr>
            <w:tcW w:w="637" w:type="dxa"/>
            <w:shd w:val="clear" w:color="auto" w:fill="auto"/>
            <w:vAlign w:val="center"/>
          </w:tcPr>
          <w:p w:rsidR="00757918" w:rsidRPr="00697CBC" w:rsidRDefault="00757918" w:rsidP="009827CB">
            <w:pPr>
              <w:jc w:val="center"/>
              <w:rPr>
                <w:color w:val="000000"/>
                <w:sz w:val="22"/>
                <w:szCs w:val="22"/>
              </w:rPr>
            </w:pPr>
            <w:r>
              <w:rPr>
                <w:color w:val="000000"/>
                <w:sz w:val="22"/>
                <w:szCs w:val="22"/>
              </w:rPr>
              <w:t>0</w:t>
            </w:r>
            <w:r w:rsidRPr="00697CBC">
              <w:rPr>
                <w:color w:val="000000"/>
                <w:sz w:val="22"/>
                <w:szCs w:val="22"/>
              </w:rPr>
              <w:t>2</w:t>
            </w:r>
          </w:p>
        </w:tc>
        <w:tc>
          <w:tcPr>
            <w:tcW w:w="2624" w:type="dxa"/>
            <w:shd w:val="clear" w:color="auto" w:fill="auto"/>
            <w:vAlign w:val="center"/>
          </w:tcPr>
          <w:p w:rsidR="00757918" w:rsidRPr="005826EE" w:rsidRDefault="00757918" w:rsidP="009827CB">
            <w:pPr>
              <w:spacing w:line="276" w:lineRule="auto"/>
              <w:jc w:val="center"/>
              <w:rPr>
                <w:sz w:val="24"/>
              </w:rPr>
            </w:pPr>
            <w:r w:rsidRPr="005826EE">
              <w:rPr>
                <w:sz w:val="24"/>
              </w:rPr>
              <w:t>Arroz branco, batata corada e carne assada ao molho madeira, filé de frango empanado, salpicão de frango, refrigerante cola e guaraná e salada de frutas (maçã, mamão papaia, manga, kiwi, banana,laranja, morango).</w:t>
            </w:r>
          </w:p>
        </w:tc>
        <w:tc>
          <w:tcPr>
            <w:tcW w:w="850" w:type="dxa"/>
            <w:vAlign w:val="center"/>
          </w:tcPr>
          <w:p w:rsidR="00757918" w:rsidRPr="005826EE" w:rsidRDefault="00757918" w:rsidP="009827CB">
            <w:pPr>
              <w:spacing w:line="360" w:lineRule="auto"/>
              <w:jc w:val="center"/>
              <w:rPr>
                <w:sz w:val="18"/>
              </w:rPr>
            </w:pPr>
            <w:r w:rsidRPr="005826EE">
              <w:rPr>
                <w:sz w:val="18"/>
              </w:rPr>
              <w:t>13 HORAS/ TARDE</w:t>
            </w:r>
          </w:p>
        </w:tc>
        <w:tc>
          <w:tcPr>
            <w:tcW w:w="850" w:type="dxa"/>
            <w:vAlign w:val="center"/>
          </w:tcPr>
          <w:p w:rsidR="00757918" w:rsidRDefault="00757918" w:rsidP="009827CB">
            <w:pPr>
              <w:jc w:val="center"/>
            </w:pPr>
            <w:r>
              <w:rPr>
                <w:sz w:val="22"/>
                <w:szCs w:val="22"/>
              </w:rPr>
              <w:t>P</w:t>
            </w:r>
            <w:r w:rsidRPr="00C3548D">
              <w:rPr>
                <w:sz w:val="22"/>
                <w:szCs w:val="22"/>
              </w:rPr>
              <w:t>essoas</w:t>
            </w:r>
          </w:p>
        </w:tc>
        <w:tc>
          <w:tcPr>
            <w:tcW w:w="1134" w:type="dxa"/>
            <w:vAlign w:val="center"/>
          </w:tcPr>
          <w:p w:rsidR="00757918" w:rsidRDefault="00757918" w:rsidP="009827CB">
            <w:pPr>
              <w:jc w:val="center"/>
            </w:pPr>
            <w:r>
              <w:rPr>
                <w:b/>
                <w:sz w:val="22"/>
                <w:szCs w:val="22"/>
              </w:rPr>
              <w:t>150</w:t>
            </w:r>
          </w:p>
        </w:tc>
        <w:tc>
          <w:tcPr>
            <w:tcW w:w="1843" w:type="dxa"/>
            <w:vAlign w:val="center"/>
          </w:tcPr>
          <w:p w:rsidR="00757918" w:rsidRPr="005826EE" w:rsidRDefault="00757918" w:rsidP="009827CB">
            <w:pPr>
              <w:jc w:val="center"/>
              <w:rPr>
                <w:b/>
                <w:sz w:val="24"/>
                <w:szCs w:val="24"/>
              </w:rPr>
            </w:pPr>
          </w:p>
        </w:tc>
        <w:tc>
          <w:tcPr>
            <w:tcW w:w="2268" w:type="dxa"/>
            <w:vAlign w:val="center"/>
          </w:tcPr>
          <w:p w:rsidR="00757918" w:rsidRPr="005826EE" w:rsidRDefault="00757918" w:rsidP="009827CB">
            <w:pPr>
              <w:jc w:val="center"/>
              <w:rPr>
                <w:b/>
                <w:sz w:val="24"/>
                <w:szCs w:val="24"/>
              </w:rPr>
            </w:pPr>
          </w:p>
        </w:tc>
      </w:tr>
      <w:tr w:rsidR="00757918" w:rsidRPr="00697CBC" w:rsidTr="009827CB">
        <w:trPr>
          <w:cantSplit/>
          <w:trHeight w:val="980"/>
          <w:tblHeader/>
        </w:trPr>
        <w:tc>
          <w:tcPr>
            <w:tcW w:w="637" w:type="dxa"/>
            <w:shd w:val="clear" w:color="auto" w:fill="auto"/>
            <w:vAlign w:val="center"/>
          </w:tcPr>
          <w:p w:rsidR="00757918" w:rsidRDefault="00757918" w:rsidP="009827CB">
            <w:pPr>
              <w:jc w:val="center"/>
              <w:rPr>
                <w:color w:val="000000"/>
                <w:sz w:val="22"/>
                <w:szCs w:val="22"/>
              </w:rPr>
            </w:pPr>
            <w:r>
              <w:rPr>
                <w:color w:val="000000"/>
                <w:sz w:val="22"/>
                <w:szCs w:val="22"/>
              </w:rPr>
              <w:t>03</w:t>
            </w:r>
          </w:p>
        </w:tc>
        <w:tc>
          <w:tcPr>
            <w:tcW w:w="2624" w:type="dxa"/>
            <w:shd w:val="clear" w:color="auto" w:fill="auto"/>
            <w:vAlign w:val="center"/>
          </w:tcPr>
          <w:p w:rsidR="00757918" w:rsidRPr="005826EE" w:rsidRDefault="00757918" w:rsidP="009827CB">
            <w:pPr>
              <w:spacing w:line="276" w:lineRule="auto"/>
              <w:jc w:val="center"/>
              <w:rPr>
                <w:sz w:val="24"/>
              </w:rPr>
            </w:pPr>
            <w:r w:rsidRPr="005826EE">
              <w:rPr>
                <w:sz w:val="24"/>
              </w:rPr>
              <w:t>Café com e sem açúcar, água mineral, bolo de laranja, limão e chocolate, pães tipo brioche recheado com queijo e presunto, suco de laranja, pêssego e uva.</w:t>
            </w:r>
          </w:p>
        </w:tc>
        <w:tc>
          <w:tcPr>
            <w:tcW w:w="850" w:type="dxa"/>
            <w:vAlign w:val="center"/>
          </w:tcPr>
          <w:p w:rsidR="00757918" w:rsidRPr="005826EE" w:rsidRDefault="00757918" w:rsidP="009827CB">
            <w:pPr>
              <w:spacing w:line="360" w:lineRule="auto"/>
              <w:jc w:val="center"/>
              <w:rPr>
                <w:sz w:val="18"/>
              </w:rPr>
            </w:pPr>
            <w:r w:rsidRPr="005826EE">
              <w:rPr>
                <w:sz w:val="18"/>
              </w:rPr>
              <w:t>16 HORAS/</w:t>
            </w:r>
          </w:p>
          <w:p w:rsidR="00757918" w:rsidRPr="005826EE" w:rsidRDefault="00757918" w:rsidP="009827CB">
            <w:pPr>
              <w:spacing w:line="360" w:lineRule="auto"/>
              <w:jc w:val="center"/>
              <w:rPr>
                <w:sz w:val="18"/>
              </w:rPr>
            </w:pPr>
            <w:r w:rsidRPr="005826EE">
              <w:rPr>
                <w:sz w:val="18"/>
              </w:rPr>
              <w:t>TARDE</w:t>
            </w:r>
          </w:p>
        </w:tc>
        <w:tc>
          <w:tcPr>
            <w:tcW w:w="850" w:type="dxa"/>
            <w:vAlign w:val="center"/>
          </w:tcPr>
          <w:p w:rsidR="00757918" w:rsidRDefault="00757918" w:rsidP="009827CB">
            <w:pPr>
              <w:jc w:val="center"/>
            </w:pPr>
            <w:r>
              <w:rPr>
                <w:sz w:val="22"/>
                <w:szCs w:val="22"/>
              </w:rPr>
              <w:t>P</w:t>
            </w:r>
            <w:r w:rsidRPr="00C3548D">
              <w:rPr>
                <w:sz w:val="22"/>
                <w:szCs w:val="22"/>
              </w:rPr>
              <w:t>essoas</w:t>
            </w:r>
          </w:p>
        </w:tc>
        <w:tc>
          <w:tcPr>
            <w:tcW w:w="1134" w:type="dxa"/>
            <w:vAlign w:val="center"/>
          </w:tcPr>
          <w:p w:rsidR="00757918" w:rsidRDefault="00757918" w:rsidP="009827CB">
            <w:pPr>
              <w:jc w:val="center"/>
            </w:pPr>
            <w:r>
              <w:rPr>
                <w:b/>
                <w:sz w:val="22"/>
                <w:szCs w:val="22"/>
              </w:rPr>
              <w:t>150</w:t>
            </w:r>
          </w:p>
        </w:tc>
        <w:tc>
          <w:tcPr>
            <w:tcW w:w="1843" w:type="dxa"/>
            <w:vAlign w:val="center"/>
          </w:tcPr>
          <w:p w:rsidR="00757918" w:rsidRPr="005826EE" w:rsidRDefault="00757918" w:rsidP="009827CB">
            <w:pPr>
              <w:jc w:val="center"/>
              <w:rPr>
                <w:b/>
                <w:sz w:val="24"/>
                <w:szCs w:val="24"/>
              </w:rPr>
            </w:pPr>
          </w:p>
        </w:tc>
        <w:tc>
          <w:tcPr>
            <w:tcW w:w="2268" w:type="dxa"/>
            <w:vAlign w:val="center"/>
          </w:tcPr>
          <w:p w:rsidR="00757918" w:rsidRPr="005826EE" w:rsidRDefault="00757918" w:rsidP="009827CB">
            <w:pPr>
              <w:jc w:val="center"/>
              <w:rPr>
                <w:b/>
                <w:sz w:val="24"/>
                <w:szCs w:val="24"/>
              </w:rPr>
            </w:pPr>
          </w:p>
        </w:tc>
      </w:tr>
      <w:tr w:rsidR="00757918" w:rsidRPr="00697CBC" w:rsidTr="009827CB">
        <w:trPr>
          <w:cantSplit/>
          <w:trHeight w:val="980"/>
          <w:tblHeader/>
        </w:trPr>
        <w:tc>
          <w:tcPr>
            <w:tcW w:w="637" w:type="dxa"/>
            <w:shd w:val="clear" w:color="auto" w:fill="auto"/>
            <w:vAlign w:val="center"/>
          </w:tcPr>
          <w:p w:rsidR="00757918" w:rsidRDefault="00757918" w:rsidP="009827CB">
            <w:pPr>
              <w:jc w:val="center"/>
              <w:rPr>
                <w:color w:val="000000"/>
                <w:sz w:val="22"/>
                <w:szCs w:val="22"/>
              </w:rPr>
            </w:pPr>
            <w:r>
              <w:rPr>
                <w:color w:val="000000"/>
                <w:sz w:val="22"/>
                <w:szCs w:val="22"/>
              </w:rPr>
              <w:t>04</w:t>
            </w:r>
          </w:p>
        </w:tc>
        <w:tc>
          <w:tcPr>
            <w:tcW w:w="2624" w:type="dxa"/>
            <w:shd w:val="clear" w:color="auto" w:fill="auto"/>
            <w:vAlign w:val="center"/>
          </w:tcPr>
          <w:p w:rsidR="00757918" w:rsidRPr="005826EE" w:rsidRDefault="00757918" w:rsidP="009827CB">
            <w:pPr>
              <w:spacing w:line="276" w:lineRule="auto"/>
              <w:jc w:val="center"/>
              <w:rPr>
                <w:sz w:val="24"/>
              </w:rPr>
            </w:pPr>
            <w:r w:rsidRPr="005826EE">
              <w:rPr>
                <w:sz w:val="24"/>
              </w:rPr>
              <w:t>Ornamentação com toalhas brancas e verdes para 38 mesas com 04 cadeiras</w:t>
            </w:r>
          </w:p>
        </w:tc>
        <w:tc>
          <w:tcPr>
            <w:tcW w:w="850" w:type="dxa"/>
            <w:vAlign w:val="center"/>
          </w:tcPr>
          <w:p w:rsidR="00757918" w:rsidRPr="005826EE" w:rsidRDefault="00757918" w:rsidP="009827CB">
            <w:pPr>
              <w:spacing w:line="360" w:lineRule="auto"/>
              <w:jc w:val="center"/>
              <w:rPr>
                <w:sz w:val="18"/>
              </w:rPr>
            </w:pPr>
          </w:p>
          <w:p w:rsidR="00757918" w:rsidRPr="005826EE" w:rsidRDefault="00757918" w:rsidP="009827CB">
            <w:pPr>
              <w:spacing w:line="360" w:lineRule="auto"/>
              <w:jc w:val="center"/>
              <w:rPr>
                <w:sz w:val="18"/>
              </w:rPr>
            </w:pPr>
            <w:r w:rsidRPr="005826EE">
              <w:rPr>
                <w:sz w:val="18"/>
              </w:rPr>
              <w:t>__</w:t>
            </w:r>
          </w:p>
        </w:tc>
        <w:tc>
          <w:tcPr>
            <w:tcW w:w="850" w:type="dxa"/>
            <w:vAlign w:val="center"/>
          </w:tcPr>
          <w:p w:rsidR="00757918" w:rsidRPr="002157E9" w:rsidRDefault="00757918" w:rsidP="009827CB">
            <w:pPr>
              <w:jc w:val="center"/>
              <w:rPr>
                <w:sz w:val="22"/>
                <w:szCs w:val="22"/>
              </w:rPr>
            </w:pPr>
            <w:r>
              <w:rPr>
                <w:sz w:val="22"/>
                <w:szCs w:val="22"/>
              </w:rPr>
              <w:t>Serviço</w:t>
            </w:r>
          </w:p>
        </w:tc>
        <w:tc>
          <w:tcPr>
            <w:tcW w:w="1134" w:type="dxa"/>
            <w:vAlign w:val="center"/>
          </w:tcPr>
          <w:p w:rsidR="00757918" w:rsidRDefault="00757918" w:rsidP="009827CB">
            <w:pPr>
              <w:jc w:val="center"/>
            </w:pPr>
            <w:r>
              <w:rPr>
                <w:b/>
                <w:sz w:val="22"/>
                <w:szCs w:val="22"/>
              </w:rPr>
              <w:t>01</w:t>
            </w:r>
          </w:p>
        </w:tc>
        <w:tc>
          <w:tcPr>
            <w:tcW w:w="1843" w:type="dxa"/>
            <w:vAlign w:val="center"/>
          </w:tcPr>
          <w:p w:rsidR="00757918" w:rsidRPr="005826EE" w:rsidRDefault="00757918" w:rsidP="009827CB">
            <w:pPr>
              <w:jc w:val="center"/>
              <w:rPr>
                <w:b/>
                <w:sz w:val="24"/>
                <w:szCs w:val="24"/>
              </w:rPr>
            </w:pPr>
          </w:p>
        </w:tc>
        <w:tc>
          <w:tcPr>
            <w:tcW w:w="2268" w:type="dxa"/>
            <w:vAlign w:val="center"/>
          </w:tcPr>
          <w:p w:rsidR="00757918" w:rsidRPr="005826EE" w:rsidRDefault="00757918" w:rsidP="009827CB">
            <w:pPr>
              <w:jc w:val="center"/>
              <w:rPr>
                <w:b/>
                <w:sz w:val="24"/>
                <w:szCs w:val="24"/>
              </w:rPr>
            </w:pPr>
          </w:p>
        </w:tc>
      </w:tr>
      <w:tr w:rsidR="00757918" w:rsidRPr="00697CBC" w:rsidTr="009827CB">
        <w:trPr>
          <w:cantSplit/>
          <w:trHeight w:val="980"/>
          <w:tblHeader/>
        </w:trPr>
        <w:tc>
          <w:tcPr>
            <w:tcW w:w="637" w:type="dxa"/>
            <w:shd w:val="clear" w:color="auto" w:fill="auto"/>
            <w:vAlign w:val="center"/>
          </w:tcPr>
          <w:p w:rsidR="00757918" w:rsidRDefault="00757918" w:rsidP="009827CB">
            <w:pPr>
              <w:jc w:val="center"/>
              <w:rPr>
                <w:color w:val="000000"/>
                <w:sz w:val="22"/>
                <w:szCs w:val="22"/>
              </w:rPr>
            </w:pPr>
            <w:r>
              <w:rPr>
                <w:color w:val="000000"/>
                <w:sz w:val="22"/>
                <w:szCs w:val="22"/>
              </w:rPr>
              <w:lastRenderedPageBreak/>
              <w:t>05</w:t>
            </w:r>
          </w:p>
        </w:tc>
        <w:tc>
          <w:tcPr>
            <w:tcW w:w="2624" w:type="dxa"/>
            <w:shd w:val="clear" w:color="auto" w:fill="auto"/>
            <w:vAlign w:val="center"/>
          </w:tcPr>
          <w:p w:rsidR="00757918" w:rsidRPr="005826EE" w:rsidRDefault="00757918" w:rsidP="009827CB">
            <w:pPr>
              <w:spacing w:line="276" w:lineRule="auto"/>
              <w:jc w:val="center"/>
              <w:rPr>
                <w:sz w:val="24"/>
              </w:rPr>
            </w:pPr>
            <w:r w:rsidRPr="005826EE">
              <w:rPr>
                <w:sz w:val="24"/>
              </w:rPr>
              <w:t>Garçons para servirem cerca de 150 pessoas durante todo o evento</w:t>
            </w:r>
          </w:p>
        </w:tc>
        <w:tc>
          <w:tcPr>
            <w:tcW w:w="850" w:type="dxa"/>
            <w:vAlign w:val="center"/>
          </w:tcPr>
          <w:p w:rsidR="00757918" w:rsidRPr="005826EE" w:rsidRDefault="00757918" w:rsidP="009827CB">
            <w:pPr>
              <w:spacing w:line="360" w:lineRule="auto"/>
              <w:jc w:val="center"/>
              <w:rPr>
                <w:sz w:val="18"/>
              </w:rPr>
            </w:pPr>
          </w:p>
          <w:p w:rsidR="00757918" w:rsidRPr="005826EE" w:rsidRDefault="00757918" w:rsidP="009827CB">
            <w:pPr>
              <w:spacing w:line="360" w:lineRule="auto"/>
              <w:jc w:val="center"/>
              <w:rPr>
                <w:sz w:val="18"/>
              </w:rPr>
            </w:pPr>
            <w:r w:rsidRPr="005826EE">
              <w:rPr>
                <w:sz w:val="18"/>
              </w:rPr>
              <w:t>__</w:t>
            </w:r>
          </w:p>
        </w:tc>
        <w:tc>
          <w:tcPr>
            <w:tcW w:w="850" w:type="dxa"/>
            <w:vAlign w:val="center"/>
          </w:tcPr>
          <w:p w:rsidR="00757918" w:rsidRPr="002157E9" w:rsidRDefault="00757918" w:rsidP="009827CB">
            <w:pPr>
              <w:jc w:val="center"/>
              <w:rPr>
                <w:sz w:val="22"/>
                <w:szCs w:val="22"/>
              </w:rPr>
            </w:pPr>
            <w:r>
              <w:rPr>
                <w:sz w:val="22"/>
                <w:szCs w:val="22"/>
              </w:rPr>
              <w:t>Serviço</w:t>
            </w:r>
          </w:p>
        </w:tc>
        <w:tc>
          <w:tcPr>
            <w:tcW w:w="1134" w:type="dxa"/>
            <w:vAlign w:val="center"/>
          </w:tcPr>
          <w:p w:rsidR="00757918" w:rsidRDefault="00757918" w:rsidP="009827CB">
            <w:pPr>
              <w:jc w:val="center"/>
            </w:pPr>
            <w:r>
              <w:rPr>
                <w:b/>
                <w:sz w:val="22"/>
                <w:szCs w:val="22"/>
              </w:rPr>
              <w:t>01</w:t>
            </w:r>
          </w:p>
        </w:tc>
        <w:tc>
          <w:tcPr>
            <w:tcW w:w="1843" w:type="dxa"/>
            <w:vAlign w:val="center"/>
          </w:tcPr>
          <w:p w:rsidR="00757918" w:rsidRPr="005826EE" w:rsidRDefault="00757918" w:rsidP="009827CB">
            <w:pPr>
              <w:jc w:val="center"/>
              <w:rPr>
                <w:b/>
                <w:sz w:val="24"/>
                <w:szCs w:val="24"/>
              </w:rPr>
            </w:pPr>
          </w:p>
        </w:tc>
        <w:tc>
          <w:tcPr>
            <w:tcW w:w="2268" w:type="dxa"/>
            <w:vAlign w:val="center"/>
          </w:tcPr>
          <w:p w:rsidR="00757918" w:rsidRPr="005826EE" w:rsidRDefault="00757918" w:rsidP="009827CB">
            <w:pPr>
              <w:jc w:val="center"/>
              <w:rPr>
                <w:b/>
                <w:sz w:val="24"/>
                <w:szCs w:val="24"/>
              </w:rPr>
            </w:pPr>
          </w:p>
        </w:tc>
      </w:tr>
      <w:tr w:rsidR="00757918" w:rsidRPr="00697CBC" w:rsidTr="009827CB">
        <w:trPr>
          <w:cantSplit/>
          <w:trHeight w:val="647"/>
          <w:tblHeader/>
        </w:trPr>
        <w:tc>
          <w:tcPr>
            <w:tcW w:w="7938" w:type="dxa"/>
            <w:gridSpan w:val="6"/>
            <w:shd w:val="clear" w:color="auto" w:fill="auto"/>
            <w:vAlign w:val="center"/>
          </w:tcPr>
          <w:p w:rsidR="00757918" w:rsidRPr="005826EE" w:rsidRDefault="00757918" w:rsidP="00757918">
            <w:pPr>
              <w:jc w:val="right"/>
              <w:rPr>
                <w:b/>
                <w:sz w:val="24"/>
                <w:szCs w:val="24"/>
              </w:rPr>
            </w:pPr>
            <w:r w:rsidRPr="00757918">
              <w:rPr>
                <w:b/>
                <w:sz w:val="22"/>
                <w:szCs w:val="24"/>
              </w:rPr>
              <w:t xml:space="preserve">TOTAL </w:t>
            </w:r>
            <w:r>
              <w:rPr>
                <w:b/>
                <w:sz w:val="22"/>
                <w:szCs w:val="24"/>
              </w:rPr>
              <w:t>GLOBAL</w:t>
            </w:r>
          </w:p>
        </w:tc>
        <w:tc>
          <w:tcPr>
            <w:tcW w:w="2268" w:type="dxa"/>
            <w:vAlign w:val="center"/>
          </w:tcPr>
          <w:p w:rsidR="00757918" w:rsidRPr="005826EE" w:rsidRDefault="00757918" w:rsidP="009827CB">
            <w:pPr>
              <w:jc w:val="center"/>
              <w:rPr>
                <w:b/>
                <w:sz w:val="24"/>
                <w:szCs w:val="24"/>
              </w:rPr>
            </w:pPr>
          </w:p>
        </w:tc>
      </w:tr>
    </w:tbl>
    <w:p w:rsidR="00757918" w:rsidRDefault="00757918" w:rsidP="007F3D1C">
      <w:pPr>
        <w:spacing w:line="360" w:lineRule="auto"/>
        <w:jc w:val="both"/>
        <w:rPr>
          <w:b/>
          <w:color w:val="000000" w:themeColor="text1"/>
          <w:sz w:val="22"/>
          <w:szCs w:val="22"/>
        </w:rPr>
      </w:pPr>
    </w:p>
    <w:p w:rsidR="00B72217"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B72217" w:rsidRDefault="00B72217" w:rsidP="00B72217">
      <w:pPr>
        <w:spacing w:line="360" w:lineRule="auto"/>
        <w:rPr>
          <w:b/>
          <w:bCs/>
          <w:sz w:val="24"/>
          <w:szCs w:val="24"/>
          <w:u w:val="single"/>
        </w:rPr>
      </w:pPr>
    </w:p>
    <w:p w:rsidR="00B72217" w:rsidRPr="006937C1" w:rsidRDefault="00B72217" w:rsidP="00B72217">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Default="00757918" w:rsidP="001F1ADB">
      <w:pPr>
        <w:spacing w:line="276" w:lineRule="auto"/>
        <w:jc w:val="center"/>
        <w:rPr>
          <w:b/>
          <w:bCs/>
          <w:color w:val="000000" w:themeColor="text1"/>
          <w:sz w:val="24"/>
          <w:szCs w:val="24"/>
        </w:rPr>
      </w:pPr>
    </w:p>
    <w:p w:rsidR="00757918" w:rsidRPr="008E7518" w:rsidRDefault="00757918"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B72217" w:rsidRPr="008E7518" w:rsidRDefault="00B7221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061D42">
        <w:rPr>
          <w:b/>
          <w:bCs/>
          <w:color w:val="000000" w:themeColor="text1"/>
          <w:sz w:val="24"/>
          <w:szCs w:val="24"/>
        </w:rPr>
        <w:t>055</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061D42">
        <w:rPr>
          <w:b w:val="0"/>
          <w:bCs/>
          <w:color w:val="000000" w:themeColor="text1"/>
          <w:szCs w:val="24"/>
        </w:rPr>
        <w:t>055</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061D42">
        <w:rPr>
          <w:b w:val="0"/>
          <w:bCs/>
          <w:color w:val="000000" w:themeColor="text1"/>
          <w:szCs w:val="24"/>
        </w:rPr>
        <w:t>055</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061D42">
        <w:rPr>
          <w:b/>
          <w:bCs/>
          <w:color w:val="000000" w:themeColor="text1"/>
          <w:sz w:val="24"/>
          <w:szCs w:val="24"/>
        </w:rPr>
        <w:t>055</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061D42">
        <w:rPr>
          <w:b w:val="0"/>
          <w:bCs/>
          <w:color w:val="000000" w:themeColor="text1"/>
          <w:szCs w:val="24"/>
        </w:rPr>
        <w:t>055</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061D42">
        <w:rPr>
          <w:b/>
          <w:bCs/>
          <w:color w:val="000000" w:themeColor="text1"/>
          <w:sz w:val="24"/>
          <w:szCs w:val="24"/>
        </w:rPr>
        <w:t>055</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9"/>
      <w:footerReference w:type="default" r:id="rId10"/>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26" w:rsidRDefault="00BF7126">
      <w:r>
        <w:separator/>
      </w:r>
    </w:p>
  </w:endnote>
  <w:endnote w:type="continuationSeparator" w:id="1">
    <w:p w:rsidR="00BF7126" w:rsidRDefault="00BF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6E0B44" w:rsidRDefault="006E0B44" w:rsidP="00ED7C87">
        <w:pPr>
          <w:pStyle w:val="Rodap"/>
          <w:jc w:val="right"/>
        </w:pPr>
        <w:r>
          <w:t>[</w:t>
        </w:r>
        <w:fldSimple w:instr=" PAGE   \* MERGEFORMAT ">
          <w:r w:rsidR="00061D42">
            <w:rPr>
              <w:noProof/>
            </w:rPr>
            <w:t>45</w:t>
          </w:r>
        </w:fldSimple>
        <w:r>
          <w:t>]</w:t>
        </w:r>
      </w:p>
    </w:sdtContent>
  </w:sdt>
  <w:p w:rsidR="006E0B44" w:rsidRDefault="006E0B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26" w:rsidRDefault="00BF7126">
      <w:r>
        <w:separator/>
      </w:r>
    </w:p>
  </w:footnote>
  <w:footnote w:type="continuationSeparator" w:id="1">
    <w:p w:rsidR="00BF7126" w:rsidRDefault="00BF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44" w:rsidRDefault="00142A0C">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6E0B44" w:rsidRPr="008E7518" w:rsidRDefault="006E0B44">
                <w:pPr>
                  <w:jc w:val="center"/>
                  <w:rPr>
                    <w:b/>
                    <w:sz w:val="24"/>
                  </w:rPr>
                </w:pPr>
                <w:r w:rsidRPr="008E7518">
                  <w:rPr>
                    <w:b/>
                    <w:sz w:val="24"/>
                  </w:rPr>
                  <w:t>GOVERNO DO ESTADO DO RIO DE JANEIRO</w:t>
                </w:r>
              </w:p>
              <w:p w:rsidR="006E0B44" w:rsidRDefault="006E0B44">
                <w:pPr>
                  <w:pStyle w:val="Ttulo4"/>
                </w:pPr>
                <w:r>
                  <w:t>Prefeitura Municipal de Bom Jardim</w:t>
                </w:r>
              </w:p>
              <w:p w:rsidR="006E0B44" w:rsidRDefault="006E0B44">
                <w:pPr>
                  <w:jc w:val="center"/>
                  <w:rPr>
                    <w:b/>
                    <w:sz w:val="24"/>
                  </w:rPr>
                </w:pPr>
                <w:r>
                  <w:rPr>
                    <w:b/>
                    <w:sz w:val="24"/>
                  </w:rPr>
                  <w:t>Comissão Permanente de Licitações e Compras</w:t>
                </w:r>
              </w:p>
            </w:txbxContent>
          </v:textbox>
        </v:shape>
      </w:pict>
    </w:r>
    <w:r w:rsidR="006E0B44">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6E0B44" w:rsidRDefault="006E0B44"/>
  <w:p w:rsidR="006E0B44" w:rsidRDefault="006E0B44">
    <w:pPr>
      <w:pStyle w:val="Cabealho"/>
    </w:pPr>
  </w:p>
  <w:p w:rsidR="006E0B44" w:rsidRDefault="006E0B44">
    <w:pPr>
      <w:pStyle w:val="Cabealho"/>
    </w:pPr>
  </w:p>
  <w:p w:rsidR="006E0B44" w:rsidRDefault="006E0B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0F41A28"/>
    <w:multiLevelType w:val="hybridMultilevel"/>
    <w:tmpl w:val="446C4DA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11E4F8C"/>
    <w:multiLevelType w:val="multilevel"/>
    <w:tmpl w:val="21949814"/>
    <w:lvl w:ilvl="0">
      <w:start w:val="1"/>
      <w:numFmt w:val="lowerLetter"/>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F20B93"/>
    <w:multiLevelType w:val="hybridMultilevel"/>
    <w:tmpl w:val="5606BD9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3F22249"/>
    <w:multiLevelType w:val="hybridMultilevel"/>
    <w:tmpl w:val="774E6304"/>
    <w:lvl w:ilvl="0" w:tplc="4BD6A848">
      <w:start w:val="1"/>
      <w:numFmt w:val="decimal"/>
      <w:lvlText w:val="2.%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4CFF1D8E"/>
    <w:multiLevelType w:val="multilevel"/>
    <w:tmpl w:val="21949814"/>
    <w:lvl w:ilvl="0">
      <w:start w:val="1"/>
      <w:numFmt w:val="lowerLetter"/>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0BE3F2C"/>
    <w:multiLevelType w:val="multilevel"/>
    <w:tmpl w:val="21949814"/>
    <w:lvl w:ilvl="0">
      <w:start w:val="1"/>
      <w:numFmt w:val="lowerLetter"/>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B710ED"/>
    <w:multiLevelType w:val="multilevel"/>
    <w:tmpl w:val="73AE5C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3"/>
  </w:num>
  <w:num w:numId="8">
    <w:abstractNumId w:val="14"/>
  </w:num>
  <w:num w:numId="9">
    <w:abstractNumId w:val="9"/>
  </w:num>
  <w:num w:numId="10">
    <w:abstractNumId w:val="13"/>
  </w:num>
  <w:num w:numId="11">
    <w:abstractNumId w:val="15"/>
  </w:num>
  <w:num w:numId="12">
    <w:abstractNumId w:val="22"/>
  </w:num>
  <w:num w:numId="13">
    <w:abstractNumId w:val="11"/>
  </w:num>
  <w:num w:numId="14">
    <w:abstractNumId w:val="17"/>
  </w:num>
  <w:num w:numId="15">
    <w:abstractNumId w:val="12"/>
  </w:num>
  <w:num w:numId="16">
    <w:abstractNumId w:val="19"/>
  </w:num>
  <w:num w:numId="17">
    <w:abstractNumId w:val="20"/>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70658"/>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1D42"/>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307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2A0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42CD"/>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E569D"/>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1470"/>
    <w:rsid w:val="00262514"/>
    <w:rsid w:val="0026291D"/>
    <w:rsid w:val="002645BE"/>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2B4"/>
    <w:rsid w:val="002A296E"/>
    <w:rsid w:val="002A2DB3"/>
    <w:rsid w:val="002A3085"/>
    <w:rsid w:val="002A52C9"/>
    <w:rsid w:val="002B4900"/>
    <w:rsid w:val="002B5C74"/>
    <w:rsid w:val="002B68CF"/>
    <w:rsid w:val="002B7464"/>
    <w:rsid w:val="002C1BBB"/>
    <w:rsid w:val="002C1BF8"/>
    <w:rsid w:val="002C3927"/>
    <w:rsid w:val="002C5336"/>
    <w:rsid w:val="002C663D"/>
    <w:rsid w:val="002C6A9D"/>
    <w:rsid w:val="002C6BB4"/>
    <w:rsid w:val="002C7A36"/>
    <w:rsid w:val="002C7D4A"/>
    <w:rsid w:val="002D13C1"/>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5F83"/>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6EE"/>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6CE"/>
    <w:rsid w:val="005E2A18"/>
    <w:rsid w:val="005E7866"/>
    <w:rsid w:val="005E79C2"/>
    <w:rsid w:val="005F1894"/>
    <w:rsid w:val="005F3D9D"/>
    <w:rsid w:val="005F5C6B"/>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3174"/>
    <w:rsid w:val="006C5421"/>
    <w:rsid w:val="006D1C17"/>
    <w:rsid w:val="006D2796"/>
    <w:rsid w:val="006D297A"/>
    <w:rsid w:val="006D2EFD"/>
    <w:rsid w:val="006D353C"/>
    <w:rsid w:val="006D6170"/>
    <w:rsid w:val="006D6450"/>
    <w:rsid w:val="006D76F4"/>
    <w:rsid w:val="006D7DAB"/>
    <w:rsid w:val="006D7FF9"/>
    <w:rsid w:val="006E0100"/>
    <w:rsid w:val="006E0B44"/>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05EF4"/>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57918"/>
    <w:rsid w:val="00762E1E"/>
    <w:rsid w:val="00763F37"/>
    <w:rsid w:val="0077452D"/>
    <w:rsid w:val="00776ECE"/>
    <w:rsid w:val="007775E9"/>
    <w:rsid w:val="00782E26"/>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1734"/>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44C"/>
    <w:rsid w:val="009469BE"/>
    <w:rsid w:val="00947077"/>
    <w:rsid w:val="00952697"/>
    <w:rsid w:val="00952CB8"/>
    <w:rsid w:val="00955105"/>
    <w:rsid w:val="009563DD"/>
    <w:rsid w:val="00956C89"/>
    <w:rsid w:val="00960EF8"/>
    <w:rsid w:val="00961250"/>
    <w:rsid w:val="009618C1"/>
    <w:rsid w:val="00961B49"/>
    <w:rsid w:val="00962B75"/>
    <w:rsid w:val="00962D08"/>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8507E"/>
    <w:rsid w:val="009916EC"/>
    <w:rsid w:val="0099294C"/>
    <w:rsid w:val="0099460B"/>
    <w:rsid w:val="009973CD"/>
    <w:rsid w:val="0099797D"/>
    <w:rsid w:val="009A002D"/>
    <w:rsid w:val="009A06D0"/>
    <w:rsid w:val="009A18B3"/>
    <w:rsid w:val="009A1DBD"/>
    <w:rsid w:val="009A22E1"/>
    <w:rsid w:val="009A2FB9"/>
    <w:rsid w:val="009A4623"/>
    <w:rsid w:val="009B3133"/>
    <w:rsid w:val="009B31B8"/>
    <w:rsid w:val="009B39F6"/>
    <w:rsid w:val="009B63D0"/>
    <w:rsid w:val="009C2D8D"/>
    <w:rsid w:val="009C2E2D"/>
    <w:rsid w:val="009C371E"/>
    <w:rsid w:val="009C5C69"/>
    <w:rsid w:val="009D0531"/>
    <w:rsid w:val="009D1125"/>
    <w:rsid w:val="009D52F6"/>
    <w:rsid w:val="009E2093"/>
    <w:rsid w:val="009E2A4E"/>
    <w:rsid w:val="009F0704"/>
    <w:rsid w:val="009F5966"/>
    <w:rsid w:val="009F73B6"/>
    <w:rsid w:val="009F76F2"/>
    <w:rsid w:val="00A01EC2"/>
    <w:rsid w:val="00A01EEA"/>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1AF1"/>
    <w:rsid w:val="00AC4425"/>
    <w:rsid w:val="00AC4D6D"/>
    <w:rsid w:val="00AC6CC6"/>
    <w:rsid w:val="00AC7D4A"/>
    <w:rsid w:val="00AD15E9"/>
    <w:rsid w:val="00AD26D3"/>
    <w:rsid w:val="00AD38CC"/>
    <w:rsid w:val="00AD3EB8"/>
    <w:rsid w:val="00AD517C"/>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57B2A"/>
    <w:rsid w:val="00B6018E"/>
    <w:rsid w:val="00B60531"/>
    <w:rsid w:val="00B60E99"/>
    <w:rsid w:val="00B610A1"/>
    <w:rsid w:val="00B613EC"/>
    <w:rsid w:val="00B61633"/>
    <w:rsid w:val="00B62A2A"/>
    <w:rsid w:val="00B62AA4"/>
    <w:rsid w:val="00B642F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5C31"/>
    <w:rsid w:val="00B87D2A"/>
    <w:rsid w:val="00B93C2D"/>
    <w:rsid w:val="00B96A60"/>
    <w:rsid w:val="00BA322B"/>
    <w:rsid w:val="00BA4D4B"/>
    <w:rsid w:val="00BA5362"/>
    <w:rsid w:val="00BA5AA3"/>
    <w:rsid w:val="00BA5B31"/>
    <w:rsid w:val="00BA6B6E"/>
    <w:rsid w:val="00BA6FA7"/>
    <w:rsid w:val="00BB1BA8"/>
    <w:rsid w:val="00BB4359"/>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BF7126"/>
    <w:rsid w:val="00C0030C"/>
    <w:rsid w:val="00C04A55"/>
    <w:rsid w:val="00C0556F"/>
    <w:rsid w:val="00C0612C"/>
    <w:rsid w:val="00C0685B"/>
    <w:rsid w:val="00C10CB5"/>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A6738"/>
    <w:rsid w:val="00DB222F"/>
    <w:rsid w:val="00DB3000"/>
    <w:rsid w:val="00DB5BF0"/>
    <w:rsid w:val="00DC2B3D"/>
    <w:rsid w:val="00DC35F4"/>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F8A"/>
    <w:rsid w:val="00EE4D56"/>
    <w:rsid w:val="00EF1A62"/>
    <w:rsid w:val="00EF2F4C"/>
    <w:rsid w:val="00EF5FAA"/>
    <w:rsid w:val="00F00E52"/>
    <w:rsid w:val="00F0101D"/>
    <w:rsid w:val="00F0710A"/>
    <w:rsid w:val="00F0727E"/>
    <w:rsid w:val="00F07D67"/>
    <w:rsid w:val="00F11D61"/>
    <w:rsid w:val="00F165D8"/>
    <w:rsid w:val="00F23B38"/>
    <w:rsid w:val="00F332E6"/>
    <w:rsid w:val="00F33941"/>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2195"/>
    <w:rsid w:val="00F73242"/>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0687"/>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5"/>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table" w:styleId="Tabelacomgrade">
    <w:name w:val="Table Grid"/>
    <w:basedOn w:val="Tabelanormal"/>
    <w:rsid w:val="006E0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A855-CB07-4281-9488-A8FEBABD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45</Pages>
  <Words>12594</Words>
  <Characters>68012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80446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2017-06-29T14:33:00Z</cp:lastPrinted>
  <dcterms:created xsi:type="dcterms:W3CDTF">2017-07-04T16:29:00Z</dcterms:created>
  <dcterms:modified xsi:type="dcterms:W3CDTF">2017-07-04T16:29:00Z</dcterms:modified>
</cp:coreProperties>
</file>